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DF" w:rsidRDefault="000F5EDF" w:rsidP="000F5EDF">
      <w:pPr>
        <w:spacing w:before="130" w:line="260" w:lineRule="exact"/>
        <w:ind w:firstLine="539"/>
        <w:jc w:val="right"/>
        <w:rPr>
          <w:rFonts w:ascii="Cambria" w:hAnsi="Cambria"/>
          <w:sz w:val="19"/>
          <w:szCs w:val="28"/>
          <w:lang w:val="lv-LV"/>
        </w:rPr>
      </w:pPr>
      <w:bookmarkStart w:id="0" w:name="_GoBack"/>
      <w:bookmarkEnd w:id="0"/>
      <w:r>
        <w:rPr>
          <w:rFonts w:ascii="Cambria" w:hAnsi="Cambria"/>
          <w:sz w:val="19"/>
          <w:szCs w:val="28"/>
          <w:lang w:val="lv-LV"/>
        </w:rPr>
        <w:t>1. pielikums</w:t>
      </w:r>
      <w:r>
        <w:rPr>
          <w:rFonts w:ascii="Cambria" w:hAnsi="Cambria"/>
          <w:sz w:val="19"/>
          <w:szCs w:val="28"/>
          <w:lang w:val="lv-LV"/>
        </w:rPr>
        <w:br/>
        <w:t>Ministru kabineta</w:t>
      </w:r>
      <w:r>
        <w:rPr>
          <w:rFonts w:ascii="Cambria" w:hAnsi="Cambria"/>
          <w:sz w:val="19"/>
          <w:szCs w:val="28"/>
          <w:lang w:val="lv-LV"/>
        </w:rPr>
        <w:br/>
        <w:t>2014. gada 9. decembra</w:t>
      </w:r>
      <w:r>
        <w:rPr>
          <w:rFonts w:ascii="Cambria" w:hAnsi="Cambria"/>
          <w:sz w:val="19"/>
          <w:szCs w:val="28"/>
          <w:lang w:val="lv-LV"/>
        </w:rPr>
        <w:br/>
        <w:t>noteikumiem Nr. 753</w:t>
      </w:r>
    </w:p>
    <w:p w:rsidR="000F5EDF" w:rsidRDefault="000F5EDF" w:rsidP="000F5EDF">
      <w:pPr>
        <w:spacing w:before="130" w:line="260" w:lineRule="exact"/>
        <w:rPr>
          <w:rFonts w:asciiTheme="majorHAnsi" w:hAnsiTheme="majorHAnsi"/>
          <w:i/>
          <w:sz w:val="18"/>
          <w:szCs w:val="18"/>
        </w:rPr>
      </w:pPr>
      <w:r w:rsidRPr="000F5EDF">
        <w:rPr>
          <w:rFonts w:asciiTheme="majorHAnsi" w:hAnsiTheme="majorHAnsi"/>
          <w:i/>
          <w:sz w:val="18"/>
          <w:szCs w:val="18"/>
        </w:rPr>
        <w:t>(</w:t>
      </w:r>
      <w:proofErr w:type="spellStart"/>
      <w:r w:rsidRPr="000F5EDF">
        <w:rPr>
          <w:rFonts w:asciiTheme="majorHAnsi" w:hAnsiTheme="majorHAnsi"/>
          <w:i/>
          <w:sz w:val="18"/>
          <w:szCs w:val="18"/>
        </w:rPr>
        <w:t>Pielikums</w:t>
      </w:r>
      <w:proofErr w:type="spellEnd"/>
      <w:r w:rsidRPr="000F5EDF">
        <w:rPr>
          <w:rFonts w:asciiTheme="majorHAnsi" w:hAnsiTheme="majorHAnsi"/>
          <w:i/>
          <w:sz w:val="18"/>
          <w:szCs w:val="18"/>
        </w:rPr>
        <w:t xml:space="preserve"> MK 26.04.2016. </w:t>
      </w:r>
      <w:proofErr w:type="spellStart"/>
      <w:r w:rsidRPr="000F5EDF">
        <w:rPr>
          <w:rFonts w:asciiTheme="majorHAnsi" w:hAnsiTheme="majorHAnsi"/>
          <w:i/>
          <w:sz w:val="18"/>
          <w:szCs w:val="18"/>
        </w:rPr>
        <w:t>noteikumu</w:t>
      </w:r>
      <w:proofErr w:type="spellEnd"/>
      <w:r w:rsidRPr="000F5EDF">
        <w:rPr>
          <w:rFonts w:asciiTheme="majorHAnsi" w:hAnsiTheme="majorHAnsi"/>
          <w:i/>
          <w:sz w:val="18"/>
          <w:szCs w:val="18"/>
        </w:rPr>
        <w:t xml:space="preserve"> </w:t>
      </w:r>
      <w:proofErr w:type="spellStart"/>
      <w:r w:rsidRPr="000F5EDF">
        <w:rPr>
          <w:rFonts w:asciiTheme="majorHAnsi" w:hAnsiTheme="majorHAnsi"/>
          <w:i/>
          <w:sz w:val="18"/>
          <w:szCs w:val="18"/>
        </w:rPr>
        <w:t>Nr</w:t>
      </w:r>
      <w:proofErr w:type="spellEnd"/>
      <w:r w:rsidRPr="000F5EDF">
        <w:rPr>
          <w:rFonts w:asciiTheme="majorHAnsi" w:hAnsiTheme="majorHAnsi"/>
          <w:i/>
          <w:sz w:val="18"/>
          <w:szCs w:val="18"/>
        </w:rPr>
        <w:t xml:space="preserve">. 256 </w:t>
      </w:r>
      <w:proofErr w:type="spellStart"/>
      <w:r w:rsidRPr="000F5EDF">
        <w:rPr>
          <w:rFonts w:asciiTheme="majorHAnsi" w:hAnsiTheme="majorHAnsi"/>
          <w:i/>
          <w:sz w:val="18"/>
          <w:szCs w:val="18"/>
        </w:rPr>
        <w:t>redakcijā</w:t>
      </w:r>
      <w:proofErr w:type="spellEnd"/>
      <w:r w:rsidRPr="000F5EDF">
        <w:rPr>
          <w:rFonts w:asciiTheme="majorHAnsi" w:hAnsiTheme="majorHAnsi"/>
          <w:i/>
          <w:sz w:val="18"/>
          <w:szCs w:val="18"/>
        </w:rPr>
        <w:t>)</w:t>
      </w:r>
    </w:p>
    <w:p w:rsidR="000F5EDF" w:rsidRPr="000F5EDF" w:rsidRDefault="000F5EDF" w:rsidP="000F5EDF">
      <w:pPr>
        <w:spacing w:before="130" w:line="260" w:lineRule="exact"/>
        <w:rPr>
          <w:rFonts w:asciiTheme="majorHAnsi" w:hAnsiTheme="majorHAnsi"/>
          <w:i/>
          <w:sz w:val="18"/>
          <w:szCs w:val="18"/>
          <w:lang w:val="lv-LV"/>
        </w:rPr>
      </w:pPr>
    </w:p>
    <w:p w:rsidR="000F5EDF" w:rsidRDefault="000F5EDF" w:rsidP="000F5EDF">
      <w:pPr>
        <w:spacing w:before="130" w:line="260" w:lineRule="exact"/>
        <w:ind w:firstLine="539"/>
        <w:jc w:val="center"/>
        <w:rPr>
          <w:rFonts w:ascii="Cambria" w:hAnsi="Cambria"/>
          <w:b/>
          <w:sz w:val="19"/>
          <w:szCs w:val="28"/>
          <w:lang w:val="lv-LV"/>
        </w:rPr>
      </w:pPr>
      <w:r>
        <w:rPr>
          <w:rFonts w:ascii="Cambria" w:hAnsi="Cambria"/>
          <w:b/>
          <w:sz w:val="19"/>
          <w:szCs w:val="28"/>
          <w:lang w:val="lv-LV"/>
        </w:rPr>
        <w:t>Iesniegums zvejas vai akvakultūras produktu ražotāju organizācijas</w:t>
      </w:r>
      <w:r>
        <w:rPr>
          <w:rFonts w:ascii="Cambria" w:hAnsi="Cambria"/>
          <w:b/>
          <w:sz w:val="19"/>
          <w:szCs w:val="28"/>
          <w:lang w:val="lv-LV"/>
        </w:rPr>
        <w:br/>
        <w:t xml:space="preserve"> vai starpnozaru organizācij</w:t>
      </w:r>
      <w:r>
        <w:rPr>
          <w:rFonts w:ascii="Cambria" w:hAnsi="Cambria"/>
          <w:b/>
          <w:sz w:val="19"/>
          <w:szCs w:val="28"/>
          <w:lang w:val="lv-LV" w:eastAsia="en-GB"/>
        </w:rPr>
        <w:t>as</w:t>
      </w:r>
      <w:r>
        <w:rPr>
          <w:rFonts w:ascii="Cambria" w:hAnsi="Cambria"/>
          <w:b/>
          <w:sz w:val="19"/>
          <w:szCs w:val="28"/>
          <w:lang w:val="lv-LV"/>
        </w:rPr>
        <w:t xml:space="preserve"> atzīšanai</w:t>
      </w:r>
    </w:p>
    <w:p w:rsidR="000F5EDF" w:rsidRDefault="000F5EDF" w:rsidP="000F5EDF">
      <w:pPr>
        <w:spacing w:before="130" w:line="260" w:lineRule="exact"/>
        <w:ind w:firstLine="539"/>
        <w:jc w:val="center"/>
        <w:rPr>
          <w:rFonts w:ascii="Cambria" w:hAnsi="Cambria"/>
          <w:sz w:val="19"/>
          <w:szCs w:val="28"/>
          <w:lang w:val="lv-LV"/>
        </w:rPr>
      </w:pPr>
    </w:p>
    <w:p w:rsidR="000F5EDF" w:rsidRDefault="000F5EDF" w:rsidP="000F5EDF">
      <w:pPr>
        <w:tabs>
          <w:tab w:val="left" w:pos="426"/>
        </w:tabs>
        <w:spacing w:before="130" w:line="260" w:lineRule="exact"/>
        <w:jc w:val="both"/>
        <w:rPr>
          <w:rFonts w:ascii="Cambria" w:hAnsi="Cambria"/>
          <w:sz w:val="19"/>
          <w:lang w:val="lv-LV"/>
        </w:rPr>
      </w:pPr>
      <w:r>
        <w:rPr>
          <w:rFonts w:ascii="Cambria" w:hAnsi="Cambria"/>
          <w:sz w:val="19"/>
          <w:lang w:val="lv-LV"/>
        </w:rPr>
        <w:t>1. Ražotāju organizācijas veids (atzīmēt atbilstošo):</w:t>
      </w:r>
    </w:p>
    <w:p w:rsidR="000F5EDF" w:rsidRDefault="000F5EDF" w:rsidP="000F5EDF">
      <w:pPr>
        <w:tabs>
          <w:tab w:val="left" w:pos="426"/>
        </w:tabs>
        <w:spacing w:before="130" w:line="260" w:lineRule="exact"/>
        <w:ind w:firstLine="539"/>
        <w:jc w:val="both"/>
        <w:rPr>
          <w:rFonts w:ascii="Cambria" w:hAnsi="Cambria"/>
          <w:sz w:val="19"/>
          <w:lang w:val="lv-LV"/>
        </w:rPr>
      </w:pPr>
    </w:p>
    <w:tbl>
      <w:tblPr>
        <w:tblW w:w="4601"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47"/>
        <w:gridCol w:w="7655"/>
      </w:tblGrid>
      <w:tr w:rsidR="000F5EDF" w:rsidTr="000F5EDF">
        <w:tc>
          <w:tcPr>
            <w:tcW w:w="381"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sz w:val="19"/>
                <w:lang w:val="lv-LV"/>
              </w:rPr>
            </w:pPr>
          </w:p>
        </w:tc>
        <w:tc>
          <w:tcPr>
            <w:tcW w:w="8436" w:type="dxa"/>
            <w:tcBorders>
              <w:top w:val="nil"/>
              <w:left w:val="single" w:sz="4" w:space="0" w:color="auto"/>
              <w:bottom w:val="nil"/>
              <w:right w:val="nil"/>
            </w:tcBorders>
            <w:hideMark/>
          </w:tcPr>
          <w:p w:rsidR="000F5EDF" w:rsidRDefault="000F5EDF">
            <w:pPr>
              <w:tabs>
                <w:tab w:val="left" w:pos="426"/>
              </w:tabs>
              <w:jc w:val="both"/>
              <w:rPr>
                <w:rFonts w:ascii="Cambria" w:hAnsi="Cambria"/>
                <w:sz w:val="19"/>
                <w:lang w:val="lv-LV"/>
              </w:rPr>
            </w:pPr>
            <w:r>
              <w:rPr>
                <w:rFonts w:ascii="Cambria" w:hAnsi="Cambria"/>
                <w:sz w:val="19"/>
                <w:lang w:val="lv-LV"/>
              </w:rPr>
              <w:t xml:space="preserve"> Zvejas produktu ražotāju organizācija</w:t>
            </w:r>
          </w:p>
        </w:tc>
      </w:tr>
      <w:tr w:rsidR="000F5EDF" w:rsidTr="000F5EDF">
        <w:tc>
          <w:tcPr>
            <w:tcW w:w="381"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center"/>
              <w:rPr>
                <w:rFonts w:ascii="Cambria" w:hAnsi="Cambria"/>
                <w:sz w:val="19"/>
                <w:lang w:val="lv-LV"/>
              </w:rPr>
            </w:pPr>
          </w:p>
        </w:tc>
        <w:tc>
          <w:tcPr>
            <w:tcW w:w="8436" w:type="dxa"/>
            <w:tcBorders>
              <w:top w:val="nil"/>
              <w:left w:val="single" w:sz="4" w:space="0" w:color="auto"/>
              <w:bottom w:val="nil"/>
              <w:right w:val="nil"/>
            </w:tcBorders>
            <w:hideMark/>
          </w:tcPr>
          <w:p w:rsidR="000F5EDF" w:rsidRDefault="000F5EDF">
            <w:pPr>
              <w:tabs>
                <w:tab w:val="left" w:pos="426"/>
              </w:tabs>
              <w:jc w:val="both"/>
              <w:rPr>
                <w:rFonts w:ascii="Cambria" w:hAnsi="Cambria"/>
                <w:sz w:val="19"/>
                <w:lang w:val="lv-LV"/>
              </w:rPr>
            </w:pPr>
            <w:r>
              <w:rPr>
                <w:rFonts w:ascii="Cambria" w:hAnsi="Cambria"/>
                <w:sz w:val="19"/>
                <w:lang w:val="lv-LV"/>
              </w:rPr>
              <w:t xml:space="preserve"> Akvakultūras produktu ražotāju organizācija</w:t>
            </w:r>
          </w:p>
        </w:tc>
      </w:tr>
      <w:tr w:rsidR="000F5EDF" w:rsidRPr="000F5EDF" w:rsidTr="000F5EDF">
        <w:tc>
          <w:tcPr>
            <w:tcW w:w="381"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center"/>
              <w:rPr>
                <w:rFonts w:ascii="Cambria" w:hAnsi="Cambria"/>
                <w:sz w:val="19"/>
                <w:lang w:val="lv-LV"/>
              </w:rPr>
            </w:pPr>
          </w:p>
        </w:tc>
        <w:tc>
          <w:tcPr>
            <w:tcW w:w="8436" w:type="dxa"/>
            <w:tcBorders>
              <w:top w:val="nil"/>
              <w:left w:val="single" w:sz="4" w:space="0" w:color="auto"/>
              <w:bottom w:val="nil"/>
              <w:right w:val="nil"/>
            </w:tcBorders>
            <w:hideMark/>
          </w:tcPr>
          <w:p w:rsidR="000F5EDF" w:rsidRDefault="000F5EDF">
            <w:pPr>
              <w:tabs>
                <w:tab w:val="left" w:pos="426"/>
              </w:tabs>
              <w:jc w:val="both"/>
              <w:rPr>
                <w:rFonts w:ascii="Cambria" w:hAnsi="Cambria"/>
                <w:sz w:val="19"/>
                <w:lang w:val="lv-LV"/>
              </w:rPr>
            </w:pPr>
            <w:r>
              <w:rPr>
                <w:rFonts w:ascii="Cambria" w:hAnsi="Cambria"/>
                <w:sz w:val="19"/>
                <w:lang w:val="lv-LV"/>
              </w:rPr>
              <w:t xml:space="preserve"> Iekšējo ūdeņu zvejas produktu ražotāju organizācija</w:t>
            </w:r>
          </w:p>
        </w:tc>
      </w:tr>
      <w:tr w:rsidR="000F5EDF" w:rsidTr="000F5EDF">
        <w:tc>
          <w:tcPr>
            <w:tcW w:w="381"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center"/>
              <w:rPr>
                <w:rFonts w:ascii="Cambria" w:hAnsi="Cambria"/>
                <w:sz w:val="19"/>
                <w:lang w:val="lv-LV"/>
              </w:rPr>
            </w:pPr>
          </w:p>
        </w:tc>
        <w:tc>
          <w:tcPr>
            <w:tcW w:w="8436" w:type="dxa"/>
            <w:tcBorders>
              <w:top w:val="nil"/>
              <w:left w:val="single" w:sz="4" w:space="0" w:color="auto"/>
              <w:bottom w:val="nil"/>
              <w:right w:val="nil"/>
            </w:tcBorders>
            <w:hideMark/>
          </w:tcPr>
          <w:p w:rsidR="000F5EDF" w:rsidRDefault="000F5EDF">
            <w:pPr>
              <w:tabs>
                <w:tab w:val="left" w:pos="426"/>
              </w:tabs>
              <w:rPr>
                <w:rFonts w:ascii="Cambria" w:hAnsi="Cambria"/>
                <w:sz w:val="19"/>
                <w:lang w:val="lv-LV"/>
              </w:rPr>
            </w:pPr>
            <w:r>
              <w:rPr>
                <w:rFonts w:ascii="Cambria" w:hAnsi="Cambria"/>
                <w:sz w:val="19"/>
                <w:lang w:val="lv-LV"/>
              </w:rPr>
              <w:t xml:space="preserve"> Starpnozaru organizācija</w:t>
            </w:r>
          </w:p>
        </w:tc>
      </w:tr>
    </w:tbl>
    <w:p w:rsidR="000F5EDF" w:rsidRDefault="000F5EDF" w:rsidP="000F5EDF">
      <w:pPr>
        <w:tabs>
          <w:tab w:val="left" w:pos="426"/>
        </w:tabs>
        <w:spacing w:before="130" w:line="260" w:lineRule="exact"/>
        <w:ind w:firstLine="539"/>
        <w:rPr>
          <w:rFonts w:ascii="Cambria" w:hAnsi="Cambria"/>
          <w:iCs/>
          <w:sz w:val="19"/>
          <w:lang w:val="lv-LV" w:eastAsia="en-GB"/>
        </w:rPr>
      </w:pPr>
      <w:bookmarkStart w:id="1" w:name="piel0"/>
      <w:bookmarkEnd w:id="1"/>
    </w:p>
    <w:tbl>
      <w:tblPr>
        <w:tblW w:w="5000" w:type="pct"/>
        <w:tblCellMar>
          <w:top w:w="28" w:type="dxa"/>
          <w:left w:w="28" w:type="dxa"/>
          <w:bottom w:w="28" w:type="dxa"/>
          <w:right w:w="28" w:type="dxa"/>
        </w:tblCellMar>
        <w:tblLook w:val="04A0" w:firstRow="1" w:lastRow="0" w:firstColumn="1" w:lastColumn="0" w:noHBand="0" w:noVBand="1"/>
      </w:tblPr>
      <w:tblGrid>
        <w:gridCol w:w="4150"/>
        <w:gridCol w:w="4546"/>
      </w:tblGrid>
      <w:tr w:rsidR="000F5EDF" w:rsidTr="000F5EDF">
        <w:trPr>
          <w:trHeight w:val="227"/>
        </w:trPr>
        <w:tc>
          <w:tcPr>
            <w:tcW w:w="4564" w:type="dxa"/>
            <w:hideMark/>
          </w:tcPr>
          <w:p w:rsidR="000F5EDF" w:rsidRDefault="000F5EDF">
            <w:pPr>
              <w:tabs>
                <w:tab w:val="left" w:pos="426"/>
              </w:tabs>
              <w:rPr>
                <w:rFonts w:ascii="Cambria" w:hAnsi="Cambria"/>
                <w:iCs/>
                <w:sz w:val="19"/>
                <w:lang w:val="lv-LV" w:eastAsia="en-GB"/>
              </w:rPr>
            </w:pPr>
            <w:r>
              <w:rPr>
                <w:rFonts w:ascii="Cambria" w:hAnsi="Cambria"/>
                <w:iCs/>
                <w:sz w:val="19"/>
                <w:lang w:val="lv-LV" w:eastAsia="en-GB"/>
              </w:rPr>
              <w:t>2. Ražotāju organizācija vai starpnozaru organizācija</w:t>
            </w:r>
          </w:p>
        </w:tc>
        <w:tc>
          <w:tcPr>
            <w:tcW w:w="5017" w:type="dxa"/>
            <w:tcBorders>
              <w:top w:val="nil"/>
              <w:left w:val="nil"/>
              <w:bottom w:val="single" w:sz="4" w:space="0" w:color="auto"/>
              <w:right w:val="nil"/>
            </w:tcBorders>
          </w:tcPr>
          <w:p w:rsidR="000F5EDF" w:rsidRDefault="000F5EDF">
            <w:pPr>
              <w:tabs>
                <w:tab w:val="left" w:pos="426"/>
              </w:tabs>
              <w:rPr>
                <w:rFonts w:ascii="Cambria" w:hAnsi="Cambria"/>
                <w:iCs/>
                <w:sz w:val="19"/>
                <w:lang w:val="lv-LV" w:eastAsia="en-GB"/>
              </w:rPr>
            </w:pPr>
          </w:p>
        </w:tc>
      </w:tr>
      <w:tr w:rsidR="000F5EDF" w:rsidTr="000F5EDF">
        <w:trPr>
          <w:trHeight w:val="227"/>
        </w:trPr>
        <w:tc>
          <w:tcPr>
            <w:tcW w:w="4564" w:type="dxa"/>
          </w:tcPr>
          <w:p w:rsidR="000F5EDF" w:rsidRDefault="000F5EDF">
            <w:pPr>
              <w:tabs>
                <w:tab w:val="left" w:pos="426"/>
              </w:tabs>
              <w:rPr>
                <w:rFonts w:ascii="Cambria" w:hAnsi="Cambria"/>
                <w:iCs/>
                <w:sz w:val="17"/>
                <w:szCs w:val="17"/>
                <w:lang w:val="lv-LV" w:eastAsia="en-GB"/>
              </w:rPr>
            </w:pPr>
          </w:p>
        </w:tc>
        <w:tc>
          <w:tcPr>
            <w:tcW w:w="5017" w:type="dxa"/>
            <w:tcBorders>
              <w:top w:val="single" w:sz="4" w:space="0" w:color="auto"/>
              <w:left w:val="nil"/>
              <w:bottom w:val="nil"/>
              <w:right w:val="nil"/>
            </w:tcBorders>
            <w:hideMark/>
          </w:tcPr>
          <w:p w:rsidR="000F5EDF" w:rsidRDefault="000F5EDF">
            <w:pPr>
              <w:tabs>
                <w:tab w:val="left" w:pos="426"/>
              </w:tabs>
              <w:jc w:val="center"/>
              <w:rPr>
                <w:rFonts w:ascii="Cambria" w:hAnsi="Cambria"/>
                <w:iCs/>
                <w:sz w:val="17"/>
                <w:szCs w:val="17"/>
                <w:lang w:val="lv-LV" w:eastAsia="en-GB"/>
              </w:rPr>
            </w:pPr>
            <w:r>
              <w:rPr>
                <w:rFonts w:ascii="Cambria" w:hAnsi="Cambria"/>
                <w:iCs/>
                <w:sz w:val="17"/>
                <w:szCs w:val="17"/>
                <w:lang w:val="lv-LV" w:eastAsia="en-GB"/>
              </w:rPr>
              <w:t>(nosaukums)</w:t>
            </w:r>
          </w:p>
        </w:tc>
      </w:tr>
      <w:tr w:rsidR="000F5EDF" w:rsidTr="000F5EDF">
        <w:trPr>
          <w:trHeight w:val="227"/>
        </w:trPr>
        <w:tc>
          <w:tcPr>
            <w:tcW w:w="4564" w:type="dxa"/>
            <w:tcBorders>
              <w:top w:val="nil"/>
              <w:left w:val="nil"/>
              <w:bottom w:val="single" w:sz="4" w:space="0" w:color="auto"/>
              <w:right w:val="nil"/>
            </w:tcBorders>
          </w:tcPr>
          <w:p w:rsidR="000F5EDF" w:rsidRDefault="000F5EDF">
            <w:pPr>
              <w:tabs>
                <w:tab w:val="left" w:pos="426"/>
              </w:tabs>
              <w:rPr>
                <w:rFonts w:ascii="Cambria" w:hAnsi="Cambria"/>
                <w:iCs/>
                <w:sz w:val="19"/>
                <w:lang w:val="lv-LV" w:eastAsia="en-GB"/>
              </w:rPr>
            </w:pPr>
          </w:p>
        </w:tc>
        <w:tc>
          <w:tcPr>
            <w:tcW w:w="5017" w:type="dxa"/>
            <w:tcBorders>
              <w:top w:val="nil"/>
              <w:left w:val="nil"/>
              <w:bottom w:val="single" w:sz="4" w:space="0" w:color="auto"/>
              <w:right w:val="nil"/>
            </w:tcBorders>
          </w:tcPr>
          <w:p w:rsidR="000F5EDF" w:rsidRDefault="000F5EDF">
            <w:pPr>
              <w:tabs>
                <w:tab w:val="left" w:pos="426"/>
              </w:tabs>
              <w:rPr>
                <w:rFonts w:ascii="Cambria" w:hAnsi="Cambria"/>
                <w:iCs/>
                <w:sz w:val="19"/>
                <w:lang w:val="lv-LV" w:eastAsia="en-GB"/>
              </w:rPr>
            </w:pPr>
          </w:p>
        </w:tc>
      </w:tr>
      <w:tr w:rsidR="000F5EDF" w:rsidTr="000F5EDF">
        <w:trPr>
          <w:trHeight w:val="227"/>
        </w:trPr>
        <w:tc>
          <w:tcPr>
            <w:tcW w:w="9581" w:type="dxa"/>
            <w:gridSpan w:val="2"/>
            <w:tcBorders>
              <w:top w:val="single" w:sz="4" w:space="0" w:color="auto"/>
              <w:left w:val="nil"/>
              <w:bottom w:val="nil"/>
              <w:right w:val="nil"/>
            </w:tcBorders>
            <w:hideMark/>
          </w:tcPr>
          <w:p w:rsidR="000F5EDF" w:rsidRDefault="000F5EDF">
            <w:pPr>
              <w:tabs>
                <w:tab w:val="left" w:pos="426"/>
              </w:tabs>
              <w:jc w:val="center"/>
              <w:rPr>
                <w:rFonts w:ascii="Cambria" w:hAnsi="Cambria"/>
                <w:iCs/>
                <w:sz w:val="17"/>
                <w:szCs w:val="17"/>
                <w:lang w:val="lv-LV" w:eastAsia="en-GB"/>
              </w:rPr>
            </w:pPr>
            <w:r>
              <w:rPr>
                <w:rFonts w:ascii="Cambria" w:hAnsi="Cambria"/>
                <w:iCs/>
                <w:sz w:val="17"/>
                <w:szCs w:val="17"/>
                <w:lang w:val="lv-LV" w:eastAsia="en-GB"/>
              </w:rPr>
              <w:t>(juridiskā adrese, tālruņa numurs, faksa numurs, e-pasta adrese)</w:t>
            </w:r>
          </w:p>
        </w:tc>
      </w:tr>
    </w:tbl>
    <w:p w:rsidR="000F5EDF" w:rsidRDefault="000F5EDF" w:rsidP="000F5EDF">
      <w:pPr>
        <w:tabs>
          <w:tab w:val="left" w:pos="426"/>
        </w:tabs>
        <w:spacing w:before="130" w:line="260" w:lineRule="exact"/>
        <w:ind w:firstLine="539"/>
        <w:rPr>
          <w:rFonts w:ascii="Cambria" w:hAnsi="Cambria"/>
          <w:iCs/>
          <w:sz w:val="19"/>
          <w:lang w:val="lv-LV" w:eastAsia="en-GB"/>
        </w:rPr>
      </w:pPr>
    </w:p>
    <w:tbl>
      <w:tblPr>
        <w:tblW w:w="5000" w:type="pct"/>
        <w:tblCellMar>
          <w:top w:w="28" w:type="dxa"/>
          <w:left w:w="28" w:type="dxa"/>
          <w:bottom w:w="28" w:type="dxa"/>
          <w:right w:w="28" w:type="dxa"/>
        </w:tblCellMar>
        <w:tblLook w:val="04A0" w:firstRow="1" w:lastRow="0" w:firstColumn="1" w:lastColumn="0" w:noHBand="0" w:noVBand="1"/>
      </w:tblPr>
      <w:tblGrid>
        <w:gridCol w:w="2423"/>
        <w:gridCol w:w="6273"/>
      </w:tblGrid>
      <w:tr w:rsidR="000F5EDF" w:rsidTr="000F5EDF">
        <w:tc>
          <w:tcPr>
            <w:tcW w:w="2580" w:type="dxa"/>
            <w:hideMark/>
          </w:tcPr>
          <w:p w:rsidR="000F5EDF" w:rsidRDefault="000F5EDF">
            <w:pPr>
              <w:tabs>
                <w:tab w:val="left" w:pos="426"/>
              </w:tabs>
              <w:rPr>
                <w:rFonts w:ascii="Cambria" w:hAnsi="Cambria"/>
                <w:iCs/>
                <w:sz w:val="19"/>
                <w:lang w:val="lv-LV" w:eastAsia="en-GB"/>
              </w:rPr>
            </w:pPr>
            <w:r>
              <w:rPr>
                <w:rFonts w:ascii="Cambria" w:hAnsi="Cambria"/>
                <w:iCs/>
                <w:sz w:val="19"/>
                <w:lang w:val="lv-LV" w:eastAsia="en-GB"/>
              </w:rPr>
              <w:t>3. Pilnvarotā(-s) persona(-s)</w:t>
            </w:r>
          </w:p>
        </w:tc>
        <w:tc>
          <w:tcPr>
            <w:tcW w:w="7001" w:type="dxa"/>
            <w:tcBorders>
              <w:top w:val="nil"/>
              <w:left w:val="nil"/>
              <w:bottom w:val="single" w:sz="4" w:space="0" w:color="auto"/>
              <w:right w:val="nil"/>
            </w:tcBorders>
          </w:tcPr>
          <w:p w:rsidR="000F5EDF" w:rsidRDefault="000F5EDF">
            <w:pPr>
              <w:tabs>
                <w:tab w:val="left" w:pos="426"/>
              </w:tabs>
              <w:rPr>
                <w:rFonts w:ascii="Cambria" w:hAnsi="Cambria"/>
                <w:iCs/>
                <w:sz w:val="19"/>
                <w:lang w:val="lv-LV" w:eastAsia="en-GB"/>
              </w:rPr>
            </w:pPr>
          </w:p>
        </w:tc>
      </w:tr>
      <w:tr w:rsidR="000F5EDF" w:rsidTr="000F5EDF">
        <w:tc>
          <w:tcPr>
            <w:tcW w:w="2580" w:type="dxa"/>
          </w:tcPr>
          <w:p w:rsidR="000F5EDF" w:rsidRDefault="000F5EDF">
            <w:pPr>
              <w:tabs>
                <w:tab w:val="left" w:pos="426"/>
              </w:tabs>
              <w:rPr>
                <w:rFonts w:ascii="Cambria" w:hAnsi="Cambria"/>
                <w:iCs/>
                <w:sz w:val="17"/>
                <w:szCs w:val="17"/>
                <w:lang w:val="lv-LV" w:eastAsia="en-GB"/>
              </w:rPr>
            </w:pPr>
          </w:p>
        </w:tc>
        <w:tc>
          <w:tcPr>
            <w:tcW w:w="7001" w:type="dxa"/>
            <w:tcBorders>
              <w:top w:val="single" w:sz="4" w:space="0" w:color="auto"/>
              <w:left w:val="nil"/>
              <w:bottom w:val="nil"/>
              <w:right w:val="nil"/>
            </w:tcBorders>
            <w:hideMark/>
          </w:tcPr>
          <w:p w:rsidR="000F5EDF" w:rsidRDefault="000F5EDF">
            <w:pPr>
              <w:tabs>
                <w:tab w:val="left" w:pos="426"/>
              </w:tabs>
              <w:jc w:val="center"/>
              <w:rPr>
                <w:rFonts w:ascii="Cambria" w:hAnsi="Cambria"/>
                <w:iCs/>
                <w:sz w:val="17"/>
                <w:szCs w:val="17"/>
                <w:lang w:val="lv-LV" w:eastAsia="en-GB"/>
              </w:rPr>
            </w:pPr>
            <w:r>
              <w:rPr>
                <w:rFonts w:ascii="Cambria" w:hAnsi="Cambria"/>
                <w:iCs/>
                <w:sz w:val="17"/>
                <w:szCs w:val="17"/>
                <w:lang w:val="lv-LV" w:eastAsia="en-GB"/>
              </w:rPr>
              <w:t>(vārds, uzvārds)</w:t>
            </w:r>
          </w:p>
        </w:tc>
      </w:tr>
      <w:tr w:rsidR="000F5EDF" w:rsidTr="000F5EDF">
        <w:tc>
          <w:tcPr>
            <w:tcW w:w="2580" w:type="dxa"/>
            <w:tcBorders>
              <w:top w:val="nil"/>
              <w:left w:val="nil"/>
              <w:bottom w:val="single" w:sz="4" w:space="0" w:color="auto"/>
              <w:right w:val="nil"/>
            </w:tcBorders>
          </w:tcPr>
          <w:p w:rsidR="000F5EDF" w:rsidRDefault="000F5EDF">
            <w:pPr>
              <w:tabs>
                <w:tab w:val="left" w:pos="426"/>
              </w:tabs>
              <w:rPr>
                <w:rFonts w:ascii="Cambria" w:hAnsi="Cambria"/>
                <w:iCs/>
                <w:sz w:val="19"/>
                <w:lang w:val="lv-LV" w:eastAsia="en-GB"/>
              </w:rPr>
            </w:pPr>
          </w:p>
        </w:tc>
        <w:tc>
          <w:tcPr>
            <w:tcW w:w="7001" w:type="dxa"/>
            <w:tcBorders>
              <w:top w:val="nil"/>
              <w:left w:val="nil"/>
              <w:bottom w:val="single" w:sz="4" w:space="0" w:color="auto"/>
              <w:right w:val="nil"/>
            </w:tcBorders>
          </w:tcPr>
          <w:p w:rsidR="000F5EDF" w:rsidRDefault="000F5EDF">
            <w:pPr>
              <w:tabs>
                <w:tab w:val="left" w:pos="426"/>
              </w:tabs>
              <w:rPr>
                <w:rFonts w:ascii="Cambria" w:hAnsi="Cambria"/>
                <w:iCs/>
                <w:sz w:val="19"/>
                <w:lang w:val="lv-LV" w:eastAsia="en-GB"/>
              </w:rPr>
            </w:pPr>
          </w:p>
        </w:tc>
      </w:tr>
      <w:tr w:rsidR="000F5EDF" w:rsidTr="000F5EDF">
        <w:tc>
          <w:tcPr>
            <w:tcW w:w="9581" w:type="dxa"/>
            <w:gridSpan w:val="2"/>
            <w:tcBorders>
              <w:top w:val="single" w:sz="4" w:space="0" w:color="auto"/>
              <w:left w:val="nil"/>
              <w:bottom w:val="nil"/>
              <w:right w:val="nil"/>
            </w:tcBorders>
          </w:tcPr>
          <w:p w:rsidR="000F5EDF" w:rsidRDefault="000F5EDF">
            <w:pPr>
              <w:tabs>
                <w:tab w:val="left" w:pos="426"/>
              </w:tabs>
              <w:jc w:val="center"/>
              <w:rPr>
                <w:rFonts w:ascii="Cambria" w:hAnsi="Cambria"/>
                <w:iCs/>
                <w:sz w:val="17"/>
                <w:szCs w:val="17"/>
                <w:lang w:val="lv-LV" w:eastAsia="en-GB"/>
              </w:rPr>
            </w:pPr>
            <w:r>
              <w:rPr>
                <w:rFonts w:ascii="Cambria" w:hAnsi="Cambria"/>
                <w:iCs/>
                <w:sz w:val="17"/>
                <w:szCs w:val="17"/>
                <w:lang w:val="lv-LV" w:eastAsia="en-GB"/>
              </w:rPr>
              <w:t>(adrese, tālruņa numurs, faksa numurs, e-pasta adrese)</w:t>
            </w:r>
          </w:p>
          <w:p w:rsidR="000F5EDF" w:rsidRDefault="000F5EDF">
            <w:pPr>
              <w:tabs>
                <w:tab w:val="left" w:pos="426"/>
              </w:tabs>
              <w:jc w:val="center"/>
              <w:rPr>
                <w:rFonts w:ascii="Cambria" w:hAnsi="Cambria"/>
                <w:iCs/>
                <w:sz w:val="17"/>
                <w:szCs w:val="17"/>
                <w:lang w:val="lv-LV" w:eastAsia="en-GB"/>
              </w:rPr>
            </w:pPr>
          </w:p>
        </w:tc>
      </w:tr>
    </w:tbl>
    <w:p w:rsidR="000F5EDF" w:rsidRDefault="000F5EDF" w:rsidP="000F5EDF">
      <w:pPr>
        <w:tabs>
          <w:tab w:val="left" w:pos="426"/>
        </w:tabs>
        <w:spacing w:before="130" w:line="260" w:lineRule="exact"/>
        <w:ind w:firstLine="539"/>
        <w:rPr>
          <w:rFonts w:ascii="Cambria" w:hAnsi="Cambria"/>
          <w:iCs/>
          <w:sz w:val="19"/>
          <w:lang w:val="lv-LV" w:eastAsia="en-GB"/>
        </w:rPr>
      </w:pPr>
    </w:p>
    <w:p w:rsidR="000F5EDF" w:rsidRDefault="000F5EDF" w:rsidP="000F5EDF">
      <w:pPr>
        <w:tabs>
          <w:tab w:val="left" w:pos="426"/>
        </w:tabs>
        <w:spacing w:before="130" w:line="40" w:lineRule="atLeast"/>
        <w:rPr>
          <w:rFonts w:ascii="Cambria" w:hAnsi="Cambria"/>
          <w:iCs/>
          <w:sz w:val="4"/>
          <w:szCs w:val="4"/>
          <w:lang w:val="lv-LV" w:eastAsia="en-GB"/>
        </w:rPr>
      </w:pPr>
    </w:p>
    <w:tbl>
      <w:tblPr>
        <w:tblW w:w="5000" w:type="pct"/>
        <w:tblCellMar>
          <w:top w:w="28" w:type="dxa"/>
          <w:left w:w="28" w:type="dxa"/>
          <w:bottom w:w="28" w:type="dxa"/>
          <w:right w:w="28" w:type="dxa"/>
        </w:tblCellMar>
        <w:tblLook w:val="04A0" w:firstRow="1" w:lastRow="0" w:firstColumn="1" w:lastColumn="0" w:noHBand="0" w:noVBand="1"/>
      </w:tblPr>
      <w:tblGrid>
        <w:gridCol w:w="4200"/>
        <w:gridCol w:w="4496"/>
      </w:tblGrid>
      <w:tr w:rsidR="000F5EDF" w:rsidTr="000F5EDF">
        <w:tc>
          <w:tcPr>
            <w:tcW w:w="4564" w:type="dxa"/>
            <w:hideMark/>
          </w:tcPr>
          <w:p w:rsidR="000F5EDF" w:rsidRDefault="000F5EDF">
            <w:pPr>
              <w:tabs>
                <w:tab w:val="left" w:pos="426"/>
              </w:tabs>
              <w:rPr>
                <w:rFonts w:ascii="Cambria" w:hAnsi="Cambria"/>
                <w:iCs/>
                <w:sz w:val="19"/>
                <w:lang w:val="lv-LV" w:eastAsia="en-GB"/>
              </w:rPr>
            </w:pPr>
            <w:r>
              <w:rPr>
                <w:rFonts w:ascii="Cambria" w:hAnsi="Cambria"/>
                <w:iCs/>
                <w:sz w:val="19"/>
                <w:lang w:val="lv-LV" w:eastAsia="en-GB"/>
              </w:rPr>
              <w:t>4. Kontaktpersona</w:t>
            </w:r>
          </w:p>
        </w:tc>
        <w:tc>
          <w:tcPr>
            <w:tcW w:w="5017" w:type="dxa"/>
            <w:tcBorders>
              <w:top w:val="nil"/>
              <w:left w:val="nil"/>
              <w:bottom w:val="single" w:sz="4" w:space="0" w:color="auto"/>
              <w:right w:val="nil"/>
            </w:tcBorders>
          </w:tcPr>
          <w:p w:rsidR="000F5EDF" w:rsidRDefault="000F5EDF">
            <w:pPr>
              <w:tabs>
                <w:tab w:val="left" w:pos="426"/>
              </w:tabs>
              <w:rPr>
                <w:rFonts w:ascii="Cambria" w:hAnsi="Cambria"/>
                <w:iCs/>
                <w:sz w:val="19"/>
                <w:lang w:val="lv-LV" w:eastAsia="en-GB"/>
              </w:rPr>
            </w:pPr>
          </w:p>
        </w:tc>
      </w:tr>
      <w:tr w:rsidR="000F5EDF" w:rsidTr="000F5EDF">
        <w:tc>
          <w:tcPr>
            <w:tcW w:w="4564" w:type="dxa"/>
          </w:tcPr>
          <w:p w:rsidR="000F5EDF" w:rsidRDefault="000F5EDF">
            <w:pPr>
              <w:tabs>
                <w:tab w:val="left" w:pos="426"/>
              </w:tabs>
              <w:rPr>
                <w:rFonts w:ascii="Cambria" w:hAnsi="Cambria"/>
                <w:iCs/>
                <w:sz w:val="17"/>
                <w:szCs w:val="17"/>
                <w:lang w:val="lv-LV" w:eastAsia="en-GB"/>
              </w:rPr>
            </w:pPr>
          </w:p>
        </w:tc>
        <w:tc>
          <w:tcPr>
            <w:tcW w:w="5017" w:type="dxa"/>
            <w:tcBorders>
              <w:top w:val="single" w:sz="4" w:space="0" w:color="auto"/>
              <w:left w:val="nil"/>
              <w:bottom w:val="nil"/>
              <w:right w:val="nil"/>
            </w:tcBorders>
            <w:hideMark/>
          </w:tcPr>
          <w:p w:rsidR="000F5EDF" w:rsidRDefault="000F5EDF">
            <w:pPr>
              <w:tabs>
                <w:tab w:val="left" w:pos="426"/>
              </w:tabs>
              <w:jc w:val="center"/>
              <w:rPr>
                <w:rFonts w:ascii="Cambria" w:hAnsi="Cambria"/>
                <w:iCs/>
                <w:sz w:val="17"/>
                <w:szCs w:val="17"/>
                <w:lang w:val="lv-LV" w:eastAsia="en-GB"/>
              </w:rPr>
            </w:pPr>
            <w:r>
              <w:rPr>
                <w:rFonts w:ascii="Cambria" w:hAnsi="Cambria"/>
                <w:iCs/>
                <w:sz w:val="17"/>
                <w:szCs w:val="17"/>
                <w:lang w:val="lv-LV" w:eastAsia="en-GB"/>
              </w:rPr>
              <w:t>(vārds, uzvārds)</w:t>
            </w:r>
          </w:p>
        </w:tc>
      </w:tr>
      <w:tr w:rsidR="000F5EDF" w:rsidTr="000F5EDF">
        <w:tc>
          <w:tcPr>
            <w:tcW w:w="4564" w:type="dxa"/>
            <w:tcBorders>
              <w:top w:val="nil"/>
              <w:left w:val="nil"/>
              <w:bottom w:val="single" w:sz="4" w:space="0" w:color="auto"/>
              <w:right w:val="nil"/>
            </w:tcBorders>
          </w:tcPr>
          <w:p w:rsidR="000F5EDF" w:rsidRDefault="000F5EDF">
            <w:pPr>
              <w:tabs>
                <w:tab w:val="left" w:pos="426"/>
              </w:tabs>
              <w:rPr>
                <w:rFonts w:ascii="Cambria" w:hAnsi="Cambria"/>
                <w:iCs/>
                <w:sz w:val="19"/>
                <w:lang w:val="lv-LV" w:eastAsia="en-GB"/>
              </w:rPr>
            </w:pPr>
          </w:p>
        </w:tc>
        <w:tc>
          <w:tcPr>
            <w:tcW w:w="5017" w:type="dxa"/>
            <w:tcBorders>
              <w:top w:val="nil"/>
              <w:left w:val="nil"/>
              <w:bottom w:val="single" w:sz="4" w:space="0" w:color="auto"/>
              <w:right w:val="nil"/>
            </w:tcBorders>
          </w:tcPr>
          <w:p w:rsidR="000F5EDF" w:rsidRDefault="000F5EDF">
            <w:pPr>
              <w:tabs>
                <w:tab w:val="left" w:pos="426"/>
              </w:tabs>
              <w:rPr>
                <w:rFonts w:ascii="Cambria" w:hAnsi="Cambria"/>
                <w:iCs/>
                <w:sz w:val="19"/>
                <w:lang w:val="lv-LV" w:eastAsia="en-GB"/>
              </w:rPr>
            </w:pPr>
          </w:p>
        </w:tc>
      </w:tr>
      <w:tr w:rsidR="000F5EDF" w:rsidTr="000F5EDF">
        <w:tc>
          <w:tcPr>
            <w:tcW w:w="9581" w:type="dxa"/>
            <w:gridSpan w:val="2"/>
            <w:tcBorders>
              <w:top w:val="single" w:sz="4" w:space="0" w:color="auto"/>
              <w:left w:val="nil"/>
              <w:bottom w:val="nil"/>
              <w:right w:val="nil"/>
            </w:tcBorders>
            <w:hideMark/>
          </w:tcPr>
          <w:p w:rsidR="000F5EDF" w:rsidRDefault="000F5EDF">
            <w:pPr>
              <w:tabs>
                <w:tab w:val="left" w:pos="426"/>
              </w:tabs>
              <w:jc w:val="center"/>
              <w:rPr>
                <w:rFonts w:ascii="Cambria" w:hAnsi="Cambria"/>
                <w:iCs/>
                <w:sz w:val="17"/>
                <w:szCs w:val="17"/>
                <w:lang w:val="lv-LV" w:eastAsia="en-GB"/>
              </w:rPr>
            </w:pPr>
            <w:r>
              <w:rPr>
                <w:rFonts w:ascii="Cambria" w:hAnsi="Cambria"/>
                <w:iCs/>
                <w:sz w:val="17"/>
                <w:szCs w:val="17"/>
                <w:lang w:val="lv-LV" w:eastAsia="en-GB"/>
              </w:rPr>
              <w:t>(adrese, tālruņa numurs, faksa numurs, e-pasta adrese)</w:t>
            </w:r>
          </w:p>
        </w:tc>
      </w:tr>
    </w:tbl>
    <w:p w:rsidR="000F5EDF" w:rsidRDefault="000F5EDF" w:rsidP="000F5EDF">
      <w:pPr>
        <w:tabs>
          <w:tab w:val="left" w:pos="426"/>
        </w:tabs>
        <w:spacing w:before="130" w:line="260" w:lineRule="exact"/>
        <w:ind w:firstLine="539"/>
        <w:rPr>
          <w:rFonts w:ascii="Cambria" w:hAnsi="Cambria"/>
          <w:iCs/>
          <w:sz w:val="19"/>
          <w:lang w:val="lv-LV" w:eastAsia="en-GB"/>
        </w:rPr>
      </w:pPr>
    </w:p>
    <w:p w:rsidR="000F5EDF" w:rsidRDefault="000F5EDF" w:rsidP="000F5EDF">
      <w:pPr>
        <w:spacing w:before="130" w:line="260" w:lineRule="exact"/>
        <w:jc w:val="both"/>
        <w:rPr>
          <w:rFonts w:ascii="Cambria" w:hAnsi="Cambria"/>
          <w:sz w:val="19"/>
          <w:lang w:val="lv-LV"/>
        </w:rPr>
      </w:pPr>
      <w:r>
        <w:rPr>
          <w:rFonts w:ascii="Cambria" w:hAnsi="Cambria"/>
          <w:sz w:val="19"/>
          <w:lang w:val="lv-LV"/>
        </w:rPr>
        <w:t xml:space="preserve">5. Uz atzīšanu pretendējošās zvejas produktu ražotāju organizācijas (saskaņā ar noteikumu 2.1. apakšpunktu) biedri, to </w:t>
      </w:r>
      <w:r>
        <w:rPr>
          <w:rFonts w:ascii="Cambria" w:hAnsi="Cambria"/>
          <w:iCs/>
          <w:sz w:val="19"/>
          <w:lang w:val="lv-LV" w:eastAsia="en-GB"/>
        </w:rPr>
        <w:t>īpašumā esošie zvejas kuģi un ražotie zvejas produkti</w:t>
      </w:r>
    </w:p>
    <w:p w:rsidR="000F5EDF" w:rsidRDefault="000F5EDF" w:rsidP="000F5EDF">
      <w:pPr>
        <w:spacing w:before="130" w:line="260" w:lineRule="exact"/>
        <w:jc w:val="both"/>
        <w:rPr>
          <w:rFonts w:ascii="Cambria" w:hAnsi="Cambria"/>
          <w:iCs/>
          <w:sz w:val="19"/>
          <w:szCs w:val="20"/>
          <w:lang w:val="lv-LV"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95"/>
        <w:gridCol w:w="1941"/>
        <w:gridCol w:w="1909"/>
        <w:gridCol w:w="2129"/>
        <w:gridCol w:w="1922"/>
      </w:tblGrid>
      <w:tr w:rsidR="000F5EDF" w:rsidTr="000F5EDF">
        <w:trPr>
          <w:trHeight w:val="227"/>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 xml:space="preserve">Nr. </w:t>
            </w:r>
            <w:r>
              <w:rPr>
                <w:rFonts w:ascii="Cambria" w:hAnsi="Cambria"/>
                <w:iCs/>
                <w:sz w:val="19"/>
                <w:lang w:val="lv-LV" w:eastAsia="en-GB"/>
              </w:rPr>
              <w:br/>
              <w:t>p. k.</w:t>
            </w:r>
          </w:p>
        </w:tc>
        <w:tc>
          <w:tcPr>
            <w:tcW w:w="2004"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Ražotāju organizācijas biedri</w:t>
            </w:r>
          </w:p>
        </w:tc>
        <w:tc>
          <w:tcPr>
            <w:tcW w:w="1970"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Ražotāju organizācijas biedru īpašumā esošie zvejas kuģi (skaits)</w:t>
            </w:r>
          </w:p>
        </w:tc>
        <w:tc>
          <w:tcPr>
            <w:tcW w:w="2249"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Zvejas kuģa vārds</w:t>
            </w:r>
          </w:p>
        </w:tc>
        <w:tc>
          <w:tcPr>
            <w:tcW w:w="2007"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Zvejas produktu veids</w:t>
            </w:r>
          </w:p>
        </w:tc>
      </w:tr>
      <w:tr w:rsidR="000F5EDF" w:rsidTr="000F5EDF">
        <w:trPr>
          <w:trHeight w:val="227"/>
          <w:jc w:val="center"/>
        </w:trPr>
        <w:tc>
          <w:tcPr>
            <w:tcW w:w="820"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2004"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1970"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2249"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2007"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r>
      <w:tr w:rsidR="000F5EDF" w:rsidTr="000F5EDF">
        <w:trPr>
          <w:trHeight w:val="227"/>
          <w:jc w:val="center"/>
        </w:trPr>
        <w:tc>
          <w:tcPr>
            <w:tcW w:w="820" w:type="dxa"/>
            <w:tcBorders>
              <w:top w:val="single" w:sz="4" w:space="0" w:color="auto"/>
              <w:left w:val="single" w:sz="4" w:space="0" w:color="auto"/>
              <w:bottom w:val="single" w:sz="4" w:space="0" w:color="auto"/>
              <w:right w:val="single" w:sz="4" w:space="0" w:color="auto"/>
            </w:tcBorders>
            <w:hideMark/>
          </w:tcPr>
          <w:p w:rsidR="000F5EDF" w:rsidRDefault="000F5EDF">
            <w:pPr>
              <w:rPr>
                <w:rFonts w:ascii="Cambria" w:hAnsi="Cambria"/>
                <w:iCs/>
                <w:sz w:val="19"/>
                <w:lang w:val="lv-LV" w:eastAsia="en-GB"/>
              </w:rPr>
            </w:pPr>
            <w:r>
              <w:rPr>
                <w:rFonts w:ascii="Cambria" w:hAnsi="Cambria"/>
                <w:iCs/>
                <w:sz w:val="19"/>
                <w:lang w:val="lv-LV" w:eastAsia="en-GB"/>
              </w:rPr>
              <w:t>Kopā</w:t>
            </w:r>
          </w:p>
        </w:tc>
        <w:tc>
          <w:tcPr>
            <w:tcW w:w="2004"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1970"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2249" w:type="dxa"/>
            <w:tcBorders>
              <w:top w:val="single" w:sz="4" w:space="0" w:color="auto"/>
              <w:left w:val="single" w:sz="4" w:space="0" w:color="auto"/>
              <w:bottom w:val="single" w:sz="4" w:space="0" w:color="auto"/>
              <w:right w:val="single" w:sz="4" w:space="0" w:color="auto"/>
            </w:tcBorders>
            <w:hideMark/>
          </w:tcPr>
          <w:p w:rsidR="000F5EDF" w:rsidRDefault="000F5EDF">
            <w:pPr>
              <w:jc w:val="center"/>
              <w:rPr>
                <w:rFonts w:ascii="Cambria" w:hAnsi="Cambria"/>
                <w:iCs/>
                <w:sz w:val="19"/>
                <w:lang w:val="lv-LV" w:eastAsia="en-GB"/>
              </w:rPr>
            </w:pPr>
            <w:r>
              <w:rPr>
                <w:rFonts w:ascii="Cambria" w:hAnsi="Cambria"/>
                <w:iCs/>
                <w:sz w:val="19"/>
                <w:lang w:val="lv-LV" w:eastAsia="en-GB"/>
              </w:rPr>
              <w:t>-</w:t>
            </w:r>
          </w:p>
        </w:tc>
        <w:tc>
          <w:tcPr>
            <w:tcW w:w="2007"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r>
    </w:tbl>
    <w:p w:rsidR="000F5EDF" w:rsidRDefault="000F5EDF" w:rsidP="000F5EDF">
      <w:pPr>
        <w:spacing w:before="130" w:line="260" w:lineRule="exact"/>
        <w:rPr>
          <w:rFonts w:ascii="Cambria" w:hAnsi="Cambria"/>
          <w:iCs/>
          <w:sz w:val="19"/>
          <w:szCs w:val="20"/>
          <w:lang w:val="lv-LV" w:eastAsia="en-GB"/>
        </w:rPr>
      </w:pPr>
    </w:p>
    <w:p w:rsidR="000F5EDF" w:rsidRDefault="000F5EDF" w:rsidP="000F5EDF">
      <w:pPr>
        <w:spacing w:before="130" w:line="260" w:lineRule="exact"/>
        <w:jc w:val="both"/>
        <w:rPr>
          <w:rFonts w:ascii="Cambria" w:hAnsi="Cambria"/>
          <w:sz w:val="19"/>
          <w:lang w:val="lv-LV"/>
        </w:rPr>
      </w:pPr>
      <w:r>
        <w:rPr>
          <w:rFonts w:ascii="Cambria" w:hAnsi="Cambria"/>
          <w:sz w:val="19"/>
          <w:lang w:val="lv-LV"/>
        </w:rPr>
        <w:t>6. Uz atzīšanu pretendējošās zvejas produktu ražotāju organizācijas (saskaņā ar noteikumu 2.2. apakšpunktu) biedri un to nozvejas apjoms iepriekšējā zvejas gadā</w:t>
      </w:r>
    </w:p>
    <w:p w:rsidR="000F5EDF" w:rsidRDefault="000F5EDF" w:rsidP="000F5EDF">
      <w:pPr>
        <w:spacing w:before="130" w:line="260" w:lineRule="exact"/>
        <w:jc w:val="both"/>
        <w:rPr>
          <w:rFonts w:ascii="Cambria" w:hAnsi="Cambria"/>
          <w:sz w:val="19"/>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3"/>
        <w:gridCol w:w="2151"/>
        <w:gridCol w:w="2256"/>
        <w:gridCol w:w="1921"/>
        <w:gridCol w:w="1555"/>
      </w:tblGrid>
      <w:tr w:rsidR="000F5EDF" w:rsidTr="000F5EDF">
        <w:trPr>
          <w:trHeight w:val="227"/>
        </w:trPr>
        <w:tc>
          <w:tcPr>
            <w:tcW w:w="851"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sz w:val="19"/>
                <w:lang w:val="lv-LV"/>
              </w:rPr>
            </w:pPr>
            <w:r>
              <w:rPr>
                <w:rFonts w:ascii="Cambria" w:hAnsi="Cambria"/>
                <w:sz w:val="19"/>
                <w:lang w:val="lv-LV"/>
              </w:rPr>
              <w:t>Nr.</w:t>
            </w:r>
            <w:r>
              <w:rPr>
                <w:rFonts w:ascii="Cambria" w:hAnsi="Cambria"/>
                <w:sz w:val="19"/>
                <w:lang w:val="lv-LV"/>
              </w:rPr>
              <w:br/>
              <w:t>p. k.</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sz w:val="19"/>
                <w:lang w:val="lv-LV"/>
              </w:rPr>
            </w:pPr>
            <w:r>
              <w:rPr>
                <w:rFonts w:ascii="Cambria" w:hAnsi="Cambria"/>
                <w:sz w:val="19"/>
                <w:lang w:val="lv-LV"/>
              </w:rPr>
              <w:t>Ražotāju organizācijas biedri</w:t>
            </w:r>
          </w:p>
        </w:tc>
        <w:tc>
          <w:tcPr>
            <w:tcW w:w="2410"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sz w:val="19"/>
                <w:lang w:val="lv-LV"/>
              </w:rPr>
            </w:pPr>
            <w:r>
              <w:rPr>
                <w:rFonts w:ascii="Cambria" w:hAnsi="Cambria"/>
                <w:sz w:val="19"/>
                <w:lang w:val="lv-LV"/>
              </w:rPr>
              <w:t xml:space="preserve">Zvejas vieta </w:t>
            </w:r>
            <w:r>
              <w:rPr>
                <w:rFonts w:ascii="Cambria" w:hAnsi="Cambria"/>
                <w:sz w:val="19"/>
                <w:lang w:val="lv-LV"/>
              </w:rPr>
              <w:br/>
              <w:t>(norādīt Baltijas jūras vai Rīgas jūras līča piekrastes daļu)</w:t>
            </w:r>
          </w:p>
        </w:tc>
        <w:tc>
          <w:tcPr>
            <w:tcW w:w="2012"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sz w:val="19"/>
                <w:lang w:val="lv-LV"/>
              </w:rPr>
            </w:pPr>
            <w:r>
              <w:rPr>
                <w:rFonts w:ascii="Cambria" w:hAnsi="Cambria"/>
                <w:sz w:val="19"/>
                <w:lang w:val="lv-LV"/>
              </w:rPr>
              <w:t>Ražotāju organizācijas biedru iepriekšējā zvejas gada nozvejas apjoms (t)</w:t>
            </w:r>
          </w:p>
        </w:tc>
        <w:tc>
          <w:tcPr>
            <w:tcW w:w="1638"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sz w:val="19"/>
                <w:lang w:val="lv-LV"/>
              </w:rPr>
            </w:pPr>
            <w:r>
              <w:rPr>
                <w:rFonts w:ascii="Cambria" w:hAnsi="Cambria"/>
                <w:sz w:val="19"/>
                <w:lang w:val="lv-LV"/>
              </w:rPr>
              <w:t>Zvejas produktu veids</w:t>
            </w:r>
          </w:p>
        </w:tc>
      </w:tr>
      <w:tr w:rsidR="000F5EDF" w:rsidTr="000F5EDF">
        <w:trPr>
          <w:trHeight w:val="227"/>
        </w:trPr>
        <w:tc>
          <w:tcPr>
            <w:tcW w:w="851"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2268"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2410"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2012"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1638"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r>
      <w:tr w:rsidR="000F5EDF" w:rsidTr="000F5EDF">
        <w:trPr>
          <w:trHeight w:val="227"/>
        </w:trPr>
        <w:tc>
          <w:tcPr>
            <w:tcW w:w="851"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2268"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2410"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2012"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1638"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r>
      <w:tr w:rsidR="000F5EDF" w:rsidTr="000F5EDF">
        <w:trPr>
          <w:trHeight w:val="227"/>
        </w:trPr>
        <w:tc>
          <w:tcPr>
            <w:tcW w:w="851"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2268"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2410"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2012"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1638"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r>
      <w:tr w:rsidR="000F5EDF" w:rsidTr="000F5EDF">
        <w:trPr>
          <w:trHeight w:val="227"/>
        </w:trPr>
        <w:tc>
          <w:tcPr>
            <w:tcW w:w="851" w:type="dxa"/>
            <w:tcBorders>
              <w:top w:val="single" w:sz="4" w:space="0" w:color="auto"/>
              <w:left w:val="single" w:sz="4" w:space="0" w:color="auto"/>
              <w:bottom w:val="single" w:sz="4" w:space="0" w:color="auto"/>
              <w:right w:val="single" w:sz="4" w:space="0" w:color="auto"/>
            </w:tcBorders>
            <w:hideMark/>
          </w:tcPr>
          <w:p w:rsidR="000F5EDF" w:rsidRDefault="000F5EDF">
            <w:pPr>
              <w:jc w:val="both"/>
              <w:rPr>
                <w:rFonts w:ascii="Cambria" w:hAnsi="Cambria"/>
                <w:sz w:val="19"/>
                <w:lang w:val="lv-LV"/>
              </w:rPr>
            </w:pPr>
            <w:r>
              <w:rPr>
                <w:rFonts w:ascii="Cambria" w:hAnsi="Cambria"/>
                <w:sz w:val="19"/>
                <w:lang w:val="lv-LV"/>
              </w:rPr>
              <w:t>Kopā</w:t>
            </w:r>
          </w:p>
        </w:tc>
        <w:tc>
          <w:tcPr>
            <w:tcW w:w="2268"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2410" w:type="dxa"/>
            <w:tcBorders>
              <w:top w:val="single" w:sz="4" w:space="0" w:color="auto"/>
              <w:left w:val="single" w:sz="4" w:space="0" w:color="auto"/>
              <w:bottom w:val="single" w:sz="4" w:space="0" w:color="auto"/>
              <w:right w:val="single" w:sz="4" w:space="0" w:color="auto"/>
            </w:tcBorders>
            <w:hideMark/>
          </w:tcPr>
          <w:p w:rsidR="000F5EDF" w:rsidRDefault="000F5EDF">
            <w:pPr>
              <w:jc w:val="center"/>
              <w:rPr>
                <w:rFonts w:ascii="Cambria" w:hAnsi="Cambria"/>
                <w:sz w:val="19"/>
                <w:lang w:val="lv-LV"/>
              </w:rPr>
            </w:pPr>
            <w:r>
              <w:rPr>
                <w:rFonts w:ascii="Cambria" w:hAnsi="Cambria"/>
                <w:sz w:val="19"/>
                <w:lang w:val="lv-LV"/>
              </w:rPr>
              <w:t>-</w:t>
            </w:r>
          </w:p>
        </w:tc>
        <w:tc>
          <w:tcPr>
            <w:tcW w:w="2012"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1638"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r>
    </w:tbl>
    <w:p w:rsidR="000F5EDF" w:rsidRDefault="000F5EDF" w:rsidP="000F5EDF">
      <w:pPr>
        <w:spacing w:before="130" w:line="260" w:lineRule="exact"/>
        <w:jc w:val="both"/>
        <w:rPr>
          <w:rFonts w:ascii="Cambria" w:hAnsi="Cambria"/>
          <w:sz w:val="19"/>
          <w:szCs w:val="20"/>
          <w:lang w:val="lv-LV"/>
        </w:rPr>
      </w:pPr>
    </w:p>
    <w:p w:rsidR="000F5EDF" w:rsidRDefault="000F5EDF" w:rsidP="000F5EDF">
      <w:pPr>
        <w:tabs>
          <w:tab w:val="left" w:pos="426"/>
        </w:tabs>
        <w:spacing w:before="130" w:line="260" w:lineRule="exact"/>
        <w:jc w:val="both"/>
        <w:rPr>
          <w:rFonts w:ascii="Cambria" w:hAnsi="Cambria"/>
          <w:iCs/>
          <w:sz w:val="19"/>
          <w:lang w:val="lv-LV" w:eastAsia="en-GB"/>
        </w:rPr>
      </w:pPr>
      <w:r>
        <w:rPr>
          <w:rFonts w:ascii="Cambria" w:hAnsi="Cambria"/>
          <w:sz w:val="19"/>
          <w:lang w:val="lv-LV"/>
        </w:rPr>
        <w:t>7. Uz atzīšanu pretendējošās zvejas produktu ražotāju organizācijas (saskaņā ar noteikumu 2.3. apakšpunktu) biedri un to nozvejas apjoms iepriekšējā zvejas gadā</w:t>
      </w:r>
    </w:p>
    <w:p w:rsidR="000F5EDF" w:rsidRDefault="000F5EDF" w:rsidP="000F5EDF">
      <w:pPr>
        <w:tabs>
          <w:tab w:val="left" w:pos="426"/>
        </w:tabs>
        <w:spacing w:before="130" w:line="260" w:lineRule="exact"/>
        <w:jc w:val="both"/>
        <w:rPr>
          <w:rFonts w:ascii="Cambria" w:hAnsi="Cambria"/>
          <w:iCs/>
          <w:sz w:val="19"/>
          <w:szCs w:val="20"/>
          <w:lang w:val="lv-LV"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09"/>
        <w:gridCol w:w="3495"/>
        <w:gridCol w:w="2372"/>
        <w:gridCol w:w="2120"/>
      </w:tblGrid>
      <w:tr w:rsidR="000F5EDF" w:rsidTr="000F5EDF">
        <w:trPr>
          <w:trHeight w:val="227"/>
        </w:trPr>
        <w:tc>
          <w:tcPr>
            <w:tcW w:w="736" w:type="dxa"/>
            <w:tcBorders>
              <w:top w:val="single" w:sz="4" w:space="0" w:color="auto"/>
              <w:left w:val="single" w:sz="4" w:space="0" w:color="auto"/>
              <w:bottom w:val="single" w:sz="4" w:space="0" w:color="auto"/>
              <w:right w:val="single" w:sz="4" w:space="0" w:color="auto"/>
            </w:tcBorders>
            <w:vAlign w:val="center"/>
            <w:hideMark/>
          </w:tcPr>
          <w:p w:rsidR="000F5EDF" w:rsidRDefault="000F5EDF">
            <w:pPr>
              <w:tabs>
                <w:tab w:val="left" w:pos="426"/>
              </w:tabs>
              <w:jc w:val="center"/>
              <w:rPr>
                <w:rFonts w:ascii="Cambria" w:hAnsi="Cambria"/>
                <w:iCs/>
                <w:sz w:val="19"/>
                <w:lang w:val="lv-LV" w:eastAsia="en-GB"/>
              </w:rPr>
            </w:pPr>
            <w:r>
              <w:rPr>
                <w:rFonts w:ascii="Cambria" w:hAnsi="Cambria"/>
                <w:sz w:val="19"/>
                <w:lang w:val="lv-LV"/>
              </w:rPr>
              <w:t>Nr.</w:t>
            </w:r>
            <w:r>
              <w:rPr>
                <w:rFonts w:ascii="Cambria" w:hAnsi="Cambria"/>
                <w:sz w:val="19"/>
                <w:lang w:val="lv-LV"/>
              </w:rPr>
              <w:br/>
              <w:t>p. k.</w:t>
            </w:r>
          </w:p>
        </w:tc>
        <w:tc>
          <w:tcPr>
            <w:tcW w:w="3767" w:type="dxa"/>
            <w:tcBorders>
              <w:top w:val="single" w:sz="4" w:space="0" w:color="auto"/>
              <w:left w:val="single" w:sz="4" w:space="0" w:color="auto"/>
              <w:bottom w:val="single" w:sz="4" w:space="0" w:color="auto"/>
              <w:right w:val="single" w:sz="4" w:space="0" w:color="auto"/>
            </w:tcBorders>
            <w:vAlign w:val="center"/>
            <w:hideMark/>
          </w:tcPr>
          <w:p w:rsidR="000F5EDF" w:rsidRDefault="000F5EDF">
            <w:pPr>
              <w:tabs>
                <w:tab w:val="left" w:pos="426"/>
              </w:tabs>
              <w:jc w:val="center"/>
              <w:rPr>
                <w:rFonts w:ascii="Cambria" w:hAnsi="Cambria"/>
                <w:iCs/>
                <w:sz w:val="19"/>
                <w:lang w:val="lv-LV" w:eastAsia="en-GB"/>
              </w:rPr>
            </w:pPr>
            <w:r>
              <w:rPr>
                <w:rFonts w:ascii="Cambria" w:hAnsi="Cambria"/>
                <w:sz w:val="19"/>
                <w:lang w:val="lv-LV"/>
              </w:rPr>
              <w:t xml:space="preserve">Ražotāju organizācijas </w:t>
            </w:r>
            <w:r>
              <w:rPr>
                <w:rFonts w:ascii="Cambria" w:hAnsi="Cambria"/>
                <w:sz w:val="19"/>
                <w:lang w:val="lv-LV"/>
              </w:rPr>
              <w:br/>
              <w:t>biedri</w:t>
            </w:r>
          </w:p>
        </w:tc>
        <w:tc>
          <w:tcPr>
            <w:tcW w:w="2515" w:type="dxa"/>
            <w:tcBorders>
              <w:top w:val="single" w:sz="4" w:space="0" w:color="auto"/>
              <w:left w:val="single" w:sz="4" w:space="0" w:color="auto"/>
              <w:bottom w:val="single" w:sz="4" w:space="0" w:color="auto"/>
              <w:right w:val="single" w:sz="4" w:space="0" w:color="auto"/>
            </w:tcBorders>
            <w:vAlign w:val="center"/>
            <w:hideMark/>
          </w:tcPr>
          <w:p w:rsidR="000F5EDF" w:rsidRDefault="000F5EDF">
            <w:pPr>
              <w:tabs>
                <w:tab w:val="left" w:pos="426"/>
              </w:tabs>
              <w:jc w:val="center"/>
              <w:rPr>
                <w:rFonts w:ascii="Cambria" w:hAnsi="Cambria"/>
                <w:iCs/>
                <w:sz w:val="19"/>
                <w:lang w:val="lv-LV" w:eastAsia="en-GB"/>
              </w:rPr>
            </w:pPr>
            <w:r>
              <w:rPr>
                <w:rFonts w:ascii="Cambria" w:hAnsi="Cambria"/>
                <w:sz w:val="19"/>
                <w:lang w:val="lv-LV"/>
              </w:rPr>
              <w:t>Ražotāju organizācijas biedru iepriekšējā zvejas gada nozvejas apjoms (t)</w:t>
            </w:r>
          </w:p>
        </w:tc>
        <w:tc>
          <w:tcPr>
            <w:tcW w:w="2269" w:type="dxa"/>
            <w:tcBorders>
              <w:top w:val="single" w:sz="4" w:space="0" w:color="auto"/>
              <w:left w:val="single" w:sz="4" w:space="0" w:color="auto"/>
              <w:bottom w:val="single" w:sz="4" w:space="0" w:color="auto"/>
              <w:right w:val="single" w:sz="4" w:space="0" w:color="auto"/>
            </w:tcBorders>
            <w:vAlign w:val="center"/>
            <w:hideMark/>
          </w:tcPr>
          <w:p w:rsidR="000F5EDF" w:rsidRDefault="000F5EDF">
            <w:pPr>
              <w:tabs>
                <w:tab w:val="left" w:pos="426"/>
              </w:tabs>
              <w:jc w:val="center"/>
              <w:rPr>
                <w:rFonts w:ascii="Cambria" w:hAnsi="Cambria"/>
                <w:iCs/>
                <w:sz w:val="19"/>
                <w:lang w:val="lv-LV" w:eastAsia="en-GB"/>
              </w:rPr>
            </w:pPr>
            <w:r>
              <w:rPr>
                <w:rFonts w:ascii="Cambria" w:hAnsi="Cambria"/>
                <w:sz w:val="19"/>
                <w:lang w:val="lv-LV"/>
              </w:rPr>
              <w:t>Zvejas produktu veids</w:t>
            </w:r>
          </w:p>
        </w:tc>
      </w:tr>
      <w:tr w:rsidR="000F5EDF" w:rsidTr="000F5EDF">
        <w:trPr>
          <w:trHeight w:val="227"/>
        </w:trPr>
        <w:tc>
          <w:tcPr>
            <w:tcW w:w="736"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iCs/>
                <w:sz w:val="19"/>
                <w:lang w:val="lv-LV" w:eastAsia="en-GB"/>
              </w:rPr>
            </w:pPr>
          </w:p>
        </w:tc>
        <w:tc>
          <w:tcPr>
            <w:tcW w:w="3767"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iCs/>
                <w:sz w:val="19"/>
                <w:lang w:val="lv-LV" w:eastAsia="en-GB"/>
              </w:rPr>
            </w:pPr>
          </w:p>
        </w:tc>
        <w:tc>
          <w:tcPr>
            <w:tcW w:w="2515"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iCs/>
                <w:sz w:val="19"/>
                <w:lang w:val="lv-LV" w:eastAsia="en-GB"/>
              </w:rPr>
            </w:pPr>
          </w:p>
        </w:tc>
        <w:tc>
          <w:tcPr>
            <w:tcW w:w="2269"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iCs/>
                <w:sz w:val="19"/>
                <w:lang w:val="lv-LV" w:eastAsia="en-GB"/>
              </w:rPr>
            </w:pPr>
          </w:p>
        </w:tc>
      </w:tr>
      <w:tr w:rsidR="000F5EDF" w:rsidTr="000F5EDF">
        <w:trPr>
          <w:trHeight w:val="227"/>
        </w:trPr>
        <w:tc>
          <w:tcPr>
            <w:tcW w:w="736"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iCs/>
                <w:sz w:val="19"/>
                <w:lang w:val="lv-LV" w:eastAsia="en-GB"/>
              </w:rPr>
            </w:pPr>
          </w:p>
        </w:tc>
        <w:tc>
          <w:tcPr>
            <w:tcW w:w="3767"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iCs/>
                <w:sz w:val="19"/>
                <w:lang w:val="lv-LV" w:eastAsia="en-GB"/>
              </w:rPr>
            </w:pPr>
          </w:p>
        </w:tc>
        <w:tc>
          <w:tcPr>
            <w:tcW w:w="2515"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iCs/>
                <w:sz w:val="19"/>
                <w:lang w:val="lv-LV" w:eastAsia="en-GB"/>
              </w:rPr>
            </w:pPr>
          </w:p>
        </w:tc>
        <w:tc>
          <w:tcPr>
            <w:tcW w:w="2269"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iCs/>
                <w:sz w:val="19"/>
                <w:lang w:val="lv-LV" w:eastAsia="en-GB"/>
              </w:rPr>
            </w:pPr>
          </w:p>
        </w:tc>
      </w:tr>
      <w:tr w:rsidR="000F5EDF" w:rsidTr="000F5EDF">
        <w:trPr>
          <w:trHeight w:val="227"/>
        </w:trPr>
        <w:tc>
          <w:tcPr>
            <w:tcW w:w="736" w:type="dxa"/>
            <w:tcBorders>
              <w:top w:val="single" w:sz="4" w:space="0" w:color="auto"/>
              <w:left w:val="single" w:sz="4" w:space="0" w:color="auto"/>
              <w:bottom w:val="single" w:sz="4" w:space="0" w:color="auto"/>
              <w:right w:val="single" w:sz="4" w:space="0" w:color="auto"/>
            </w:tcBorders>
            <w:hideMark/>
          </w:tcPr>
          <w:p w:rsidR="000F5EDF" w:rsidRDefault="000F5EDF">
            <w:pPr>
              <w:tabs>
                <w:tab w:val="left" w:pos="426"/>
              </w:tabs>
              <w:jc w:val="both"/>
              <w:rPr>
                <w:rFonts w:ascii="Cambria" w:hAnsi="Cambria"/>
                <w:iCs/>
                <w:sz w:val="19"/>
                <w:lang w:val="lv-LV" w:eastAsia="en-GB"/>
              </w:rPr>
            </w:pPr>
            <w:r>
              <w:rPr>
                <w:rFonts w:ascii="Cambria" w:hAnsi="Cambria"/>
                <w:iCs/>
                <w:sz w:val="19"/>
                <w:lang w:val="lv-LV" w:eastAsia="en-GB"/>
              </w:rPr>
              <w:t>Kopā</w:t>
            </w:r>
          </w:p>
        </w:tc>
        <w:tc>
          <w:tcPr>
            <w:tcW w:w="3767"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iCs/>
                <w:sz w:val="19"/>
                <w:lang w:val="lv-LV" w:eastAsia="en-GB"/>
              </w:rPr>
            </w:pPr>
          </w:p>
        </w:tc>
        <w:tc>
          <w:tcPr>
            <w:tcW w:w="2515"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iCs/>
                <w:sz w:val="19"/>
                <w:lang w:val="lv-LV" w:eastAsia="en-GB"/>
              </w:rPr>
            </w:pPr>
          </w:p>
        </w:tc>
        <w:tc>
          <w:tcPr>
            <w:tcW w:w="2269"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iCs/>
                <w:sz w:val="19"/>
                <w:lang w:val="lv-LV" w:eastAsia="en-GB"/>
              </w:rPr>
            </w:pPr>
          </w:p>
        </w:tc>
      </w:tr>
    </w:tbl>
    <w:p w:rsidR="000F5EDF" w:rsidRDefault="000F5EDF" w:rsidP="000F5EDF">
      <w:pPr>
        <w:tabs>
          <w:tab w:val="left" w:pos="426"/>
        </w:tabs>
        <w:spacing w:before="130" w:line="260" w:lineRule="exact"/>
        <w:jc w:val="both"/>
        <w:rPr>
          <w:rFonts w:ascii="Cambria" w:hAnsi="Cambria"/>
          <w:iCs/>
          <w:sz w:val="19"/>
          <w:szCs w:val="20"/>
          <w:lang w:val="lv-LV" w:eastAsia="en-GB"/>
        </w:rPr>
      </w:pPr>
    </w:p>
    <w:p w:rsidR="000F5EDF" w:rsidRDefault="000F5EDF" w:rsidP="000F5EDF">
      <w:pPr>
        <w:tabs>
          <w:tab w:val="left" w:pos="426"/>
        </w:tabs>
        <w:spacing w:before="130" w:line="260" w:lineRule="exact"/>
        <w:jc w:val="both"/>
        <w:rPr>
          <w:rFonts w:ascii="Cambria" w:hAnsi="Cambria"/>
          <w:iCs/>
          <w:sz w:val="19"/>
          <w:lang w:val="lv-LV" w:eastAsia="en-GB"/>
        </w:rPr>
      </w:pPr>
      <w:r>
        <w:rPr>
          <w:rFonts w:ascii="Cambria" w:hAnsi="Cambria"/>
          <w:iCs/>
          <w:sz w:val="19"/>
          <w:lang w:val="lv-LV" w:eastAsia="en-GB"/>
        </w:rPr>
        <w:t>8. Uz atzīšanu pretendējošās akvakultūras ražotāju organizācijas, to iepriekšējā gadā izaudzētā produkcija un tās apjoms</w:t>
      </w:r>
    </w:p>
    <w:p w:rsidR="000F5EDF" w:rsidRDefault="000F5EDF" w:rsidP="000F5EDF">
      <w:pPr>
        <w:spacing w:before="130" w:line="260" w:lineRule="exact"/>
        <w:ind w:firstLine="539"/>
        <w:jc w:val="both"/>
        <w:rPr>
          <w:rFonts w:ascii="Cambria" w:hAnsi="Cambria"/>
          <w:iCs/>
          <w:sz w:val="19"/>
          <w:szCs w:val="20"/>
          <w:lang w:val="lv-LV"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90"/>
        <w:gridCol w:w="3773"/>
        <w:gridCol w:w="2447"/>
        <w:gridCol w:w="1786"/>
      </w:tblGrid>
      <w:tr w:rsidR="000F5EDF" w:rsidTr="000F5EDF">
        <w:trPr>
          <w:trHeight w:val="227"/>
          <w:jc w:val="center"/>
        </w:trPr>
        <w:tc>
          <w:tcPr>
            <w:tcW w:w="705"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Nr. p. k.</w:t>
            </w:r>
          </w:p>
        </w:tc>
        <w:tc>
          <w:tcPr>
            <w:tcW w:w="3969"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Ražotāju organizācijas</w:t>
            </w:r>
            <w:r>
              <w:rPr>
                <w:rFonts w:ascii="Cambria" w:hAnsi="Cambria"/>
                <w:iCs/>
                <w:sz w:val="19"/>
                <w:lang w:val="lv-LV" w:eastAsia="en-GB"/>
              </w:rPr>
              <w:br/>
              <w:t>biedri</w:t>
            </w:r>
          </w:p>
        </w:tc>
        <w:tc>
          <w:tcPr>
            <w:tcW w:w="2545"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Ražotāju organizācijas iepriekšējā gadā izaudzētā produkcija (dzīvnieku suga)</w:t>
            </w:r>
          </w:p>
        </w:tc>
        <w:tc>
          <w:tcPr>
            <w:tcW w:w="1843"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Produkcijas apjoms (t)</w:t>
            </w:r>
          </w:p>
        </w:tc>
      </w:tr>
      <w:tr w:rsidR="000F5EDF" w:rsidTr="000F5EDF">
        <w:trPr>
          <w:trHeight w:val="227"/>
          <w:jc w:val="center"/>
        </w:trPr>
        <w:tc>
          <w:tcPr>
            <w:tcW w:w="705"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3969"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2545"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1843"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r>
      <w:tr w:rsidR="000F5EDF" w:rsidTr="000F5EDF">
        <w:trPr>
          <w:trHeight w:val="227"/>
          <w:jc w:val="center"/>
        </w:trPr>
        <w:tc>
          <w:tcPr>
            <w:tcW w:w="705" w:type="dxa"/>
            <w:tcBorders>
              <w:top w:val="single" w:sz="4" w:space="0" w:color="auto"/>
              <w:left w:val="single" w:sz="4" w:space="0" w:color="auto"/>
              <w:bottom w:val="single" w:sz="4" w:space="0" w:color="auto"/>
              <w:right w:val="single" w:sz="4" w:space="0" w:color="auto"/>
            </w:tcBorders>
            <w:hideMark/>
          </w:tcPr>
          <w:p w:rsidR="000F5EDF" w:rsidRDefault="000F5EDF">
            <w:pPr>
              <w:rPr>
                <w:rFonts w:ascii="Cambria" w:hAnsi="Cambria"/>
                <w:iCs/>
                <w:sz w:val="19"/>
                <w:lang w:val="lv-LV" w:eastAsia="en-GB"/>
              </w:rPr>
            </w:pPr>
            <w:r>
              <w:rPr>
                <w:rFonts w:ascii="Cambria" w:hAnsi="Cambria"/>
                <w:iCs/>
                <w:sz w:val="19"/>
                <w:lang w:val="lv-LV" w:eastAsia="en-GB"/>
              </w:rPr>
              <w:t>Kopā</w:t>
            </w:r>
          </w:p>
        </w:tc>
        <w:tc>
          <w:tcPr>
            <w:tcW w:w="3969"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2545"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1843"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r>
    </w:tbl>
    <w:p w:rsidR="000F5EDF" w:rsidRDefault="000F5EDF" w:rsidP="000F5EDF">
      <w:pPr>
        <w:tabs>
          <w:tab w:val="left" w:pos="426"/>
        </w:tabs>
        <w:spacing w:before="130" w:line="260" w:lineRule="exact"/>
        <w:jc w:val="both"/>
        <w:rPr>
          <w:rFonts w:ascii="Cambria" w:hAnsi="Cambria"/>
          <w:iCs/>
          <w:sz w:val="19"/>
          <w:lang w:val="lv-LV" w:eastAsia="en-GB"/>
        </w:rPr>
      </w:pPr>
    </w:p>
    <w:p w:rsidR="000F5EDF" w:rsidRDefault="000F5EDF" w:rsidP="000F5EDF">
      <w:pPr>
        <w:tabs>
          <w:tab w:val="left" w:pos="426"/>
        </w:tabs>
        <w:spacing w:before="130" w:line="260" w:lineRule="exact"/>
        <w:jc w:val="both"/>
        <w:rPr>
          <w:rFonts w:ascii="Cambria" w:hAnsi="Cambria"/>
          <w:iCs/>
          <w:sz w:val="19"/>
          <w:lang w:val="lv-LV" w:eastAsia="en-GB"/>
        </w:rPr>
      </w:pPr>
      <w:r>
        <w:rPr>
          <w:rFonts w:ascii="Cambria" w:hAnsi="Cambria"/>
          <w:iCs/>
          <w:sz w:val="19"/>
          <w:lang w:val="lv-LV" w:eastAsia="en-GB"/>
        </w:rPr>
        <w:t>9. Uz atzīšanu pretendējošās starpnozaru organizācij</w:t>
      </w:r>
      <w:r>
        <w:rPr>
          <w:rFonts w:ascii="Cambria" w:hAnsi="Cambria"/>
          <w:sz w:val="19"/>
          <w:lang w:val="lv-LV" w:eastAsia="en-GB"/>
        </w:rPr>
        <w:t>as</w:t>
      </w:r>
      <w:r>
        <w:rPr>
          <w:rFonts w:ascii="Cambria" w:hAnsi="Cambria"/>
          <w:iCs/>
          <w:sz w:val="19"/>
          <w:lang w:val="lv-LV" w:eastAsia="en-GB"/>
        </w:rPr>
        <w:t xml:space="preserve"> biedri, to iepriekšējā gadā saražotā (pārdotā) produkcija, tās apjoms un vērtība (</w:t>
      </w:r>
      <w:proofErr w:type="spellStart"/>
      <w:r>
        <w:rPr>
          <w:rFonts w:ascii="Cambria" w:hAnsi="Cambria"/>
          <w:i/>
          <w:iCs/>
          <w:sz w:val="19"/>
          <w:lang w:val="lv-LV" w:eastAsia="en-GB"/>
        </w:rPr>
        <w:t>euro</w:t>
      </w:r>
      <w:proofErr w:type="spellEnd"/>
      <w:r>
        <w:rPr>
          <w:rFonts w:ascii="Cambria" w:hAnsi="Cambria"/>
          <w:iCs/>
          <w:sz w:val="19"/>
          <w:lang w:val="lv-LV" w:eastAsia="en-GB"/>
        </w:rPr>
        <w:t>)</w:t>
      </w:r>
    </w:p>
    <w:p w:rsidR="000F5EDF" w:rsidRDefault="000F5EDF" w:rsidP="000F5EDF">
      <w:pPr>
        <w:spacing w:before="130" w:line="260" w:lineRule="exact"/>
        <w:ind w:firstLine="539"/>
        <w:jc w:val="both"/>
        <w:rPr>
          <w:rFonts w:ascii="Cambria" w:hAnsi="Cambria"/>
          <w:iCs/>
          <w:sz w:val="19"/>
          <w:szCs w:val="20"/>
          <w:lang w:val="lv-LV"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58"/>
        <w:gridCol w:w="2562"/>
        <w:gridCol w:w="2756"/>
        <w:gridCol w:w="2620"/>
      </w:tblGrid>
      <w:tr w:rsidR="000F5EDF" w:rsidRPr="000F5EDF" w:rsidTr="000F5EDF">
        <w:trPr>
          <w:trHeight w:val="227"/>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Nr. p. k.</w:t>
            </w:r>
          </w:p>
        </w:tc>
        <w:tc>
          <w:tcPr>
            <w:tcW w:w="2632"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Ražotāju organizācijas biedri</w:t>
            </w:r>
          </w:p>
        </w:tc>
        <w:tc>
          <w:tcPr>
            <w:tcW w:w="2835"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Ražotāju organizācijas saražotās produkcijas apjoms un vērtība</w:t>
            </w:r>
          </w:p>
        </w:tc>
        <w:tc>
          <w:tcPr>
            <w:tcW w:w="2693"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Ražotāju organizācijas biedru tirdzniecības apgrozījums</w:t>
            </w:r>
          </w:p>
        </w:tc>
      </w:tr>
      <w:tr w:rsidR="000F5EDF" w:rsidRPr="000F5EDF" w:rsidTr="000F5EDF">
        <w:trPr>
          <w:trHeight w:val="227"/>
          <w:jc w:val="center"/>
        </w:trPr>
        <w:tc>
          <w:tcPr>
            <w:tcW w:w="771"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2632"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2835"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2693"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r>
      <w:tr w:rsidR="000F5EDF" w:rsidTr="000F5EDF">
        <w:trPr>
          <w:trHeight w:val="227"/>
          <w:jc w:val="center"/>
        </w:trPr>
        <w:tc>
          <w:tcPr>
            <w:tcW w:w="771" w:type="dxa"/>
            <w:tcBorders>
              <w:top w:val="single" w:sz="4" w:space="0" w:color="auto"/>
              <w:left w:val="single" w:sz="4" w:space="0" w:color="auto"/>
              <w:bottom w:val="single" w:sz="4" w:space="0" w:color="auto"/>
              <w:right w:val="single" w:sz="4" w:space="0" w:color="auto"/>
            </w:tcBorders>
            <w:hideMark/>
          </w:tcPr>
          <w:p w:rsidR="000F5EDF" w:rsidRDefault="000F5EDF">
            <w:pPr>
              <w:rPr>
                <w:rFonts w:ascii="Cambria" w:hAnsi="Cambria"/>
                <w:iCs/>
                <w:sz w:val="19"/>
                <w:lang w:val="lv-LV" w:eastAsia="en-GB"/>
              </w:rPr>
            </w:pPr>
            <w:r>
              <w:rPr>
                <w:rFonts w:ascii="Cambria" w:hAnsi="Cambria"/>
                <w:iCs/>
                <w:sz w:val="19"/>
                <w:lang w:val="lv-LV" w:eastAsia="en-GB"/>
              </w:rPr>
              <w:t>Kopā</w:t>
            </w:r>
          </w:p>
        </w:tc>
        <w:tc>
          <w:tcPr>
            <w:tcW w:w="2632"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2835"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2693"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r>
    </w:tbl>
    <w:p w:rsidR="000F5EDF" w:rsidRDefault="000F5EDF" w:rsidP="000F5EDF">
      <w:pPr>
        <w:spacing w:before="130" w:line="260" w:lineRule="exact"/>
        <w:ind w:firstLine="539"/>
        <w:jc w:val="both"/>
        <w:rPr>
          <w:rFonts w:ascii="Cambria" w:hAnsi="Cambria"/>
          <w:iCs/>
          <w:sz w:val="19"/>
          <w:szCs w:val="20"/>
          <w:lang w:val="lv-LV" w:eastAsia="en-GB"/>
        </w:rPr>
      </w:pPr>
    </w:p>
    <w:p w:rsidR="000F5EDF" w:rsidRDefault="000F5EDF" w:rsidP="000F5EDF">
      <w:pPr>
        <w:tabs>
          <w:tab w:val="left" w:pos="426"/>
        </w:tabs>
        <w:spacing w:before="130" w:line="260" w:lineRule="exact"/>
        <w:jc w:val="both"/>
        <w:rPr>
          <w:rFonts w:ascii="Cambria" w:hAnsi="Cambria"/>
          <w:iCs/>
          <w:sz w:val="19"/>
          <w:lang w:val="lv-LV" w:eastAsia="en-GB"/>
        </w:rPr>
      </w:pPr>
      <w:r>
        <w:rPr>
          <w:rFonts w:ascii="Cambria" w:hAnsi="Cambria"/>
          <w:iCs/>
          <w:sz w:val="19"/>
          <w:lang w:val="lv-LV" w:eastAsia="en-GB"/>
        </w:rPr>
        <w:t>10. Apraksts par to, kā tiks nodrošināti attiecīgās ražotāju organizācijas vai starpnozaru organizācij</w:t>
      </w:r>
      <w:r>
        <w:rPr>
          <w:rFonts w:ascii="Cambria" w:hAnsi="Cambria"/>
          <w:sz w:val="19"/>
          <w:lang w:val="lv-LV" w:eastAsia="en-GB"/>
        </w:rPr>
        <w:t>as</w:t>
      </w:r>
      <w:r>
        <w:rPr>
          <w:rFonts w:ascii="Cambria" w:hAnsi="Cambria"/>
          <w:iCs/>
          <w:sz w:val="19"/>
          <w:lang w:val="lv-LV" w:eastAsia="en-GB"/>
        </w:rPr>
        <w:t xml:space="preserve"> darbības mērķi, kas iekļauti regulas Nr. 1379/2013 7. pantā (attiecīgās ražotāju</w:t>
      </w:r>
      <w:r>
        <w:rPr>
          <w:rFonts w:ascii="Cambria" w:hAnsi="Cambria"/>
          <w:sz w:val="19"/>
          <w:lang w:val="lv-LV" w:eastAsia="en-GB"/>
        </w:rPr>
        <w:t xml:space="preserve"> organizācijas</w:t>
      </w:r>
      <w:r>
        <w:rPr>
          <w:rFonts w:ascii="Cambria" w:hAnsi="Cambria"/>
          <w:iCs/>
          <w:sz w:val="19"/>
          <w:lang w:val="lv-LV" w:eastAsia="en-GB"/>
        </w:rPr>
        <w:t xml:space="preserve"> vai </w:t>
      </w:r>
      <w:r>
        <w:rPr>
          <w:rFonts w:ascii="Cambria" w:hAnsi="Cambria"/>
          <w:iCs/>
          <w:sz w:val="19"/>
          <w:lang w:val="lv-LV" w:eastAsia="en-GB"/>
        </w:rPr>
        <w:lastRenderedPageBreak/>
        <w:t>starpnozaru organizācij</w:t>
      </w:r>
      <w:r>
        <w:rPr>
          <w:rFonts w:ascii="Cambria" w:hAnsi="Cambria"/>
          <w:sz w:val="19"/>
          <w:lang w:val="lv-LV" w:eastAsia="en-GB"/>
        </w:rPr>
        <w:t>as</w:t>
      </w:r>
      <w:r>
        <w:rPr>
          <w:rFonts w:ascii="Cambria" w:hAnsi="Cambria"/>
          <w:iCs/>
          <w:sz w:val="19"/>
          <w:lang w:val="lv-LV" w:eastAsia="en-GB"/>
        </w:rPr>
        <w:t xml:space="preserve"> darbību apraksts, ietverot to pamatdarbības jomu un zvejas vai akvakultūras produktu sarakstu, par kuriem tiek pieprasīta atzīšana)</w:t>
      </w:r>
    </w:p>
    <w:p w:rsidR="000F5EDF" w:rsidRDefault="000F5EDF" w:rsidP="000F5EDF">
      <w:pPr>
        <w:spacing w:before="130" w:line="260" w:lineRule="exact"/>
        <w:ind w:firstLine="539"/>
        <w:jc w:val="both"/>
        <w:rPr>
          <w:rFonts w:ascii="Cambria" w:hAnsi="Cambria"/>
          <w:iCs/>
          <w:sz w:val="19"/>
          <w:szCs w:val="20"/>
          <w:lang w:val="lv-LV"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96"/>
      </w:tblGrid>
      <w:tr w:rsidR="000F5EDF" w:rsidTr="000F5EDF">
        <w:trPr>
          <w:jc w:val="center"/>
        </w:trPr>
        <w:tc>
          <w:tcPr>
            <w:tcW w:w="8686"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r>
              <w:rPr>
                <w:rFonts w:ascii="Cambria" w:hAnsi="Cambria"/>
                <w:iCs/>
                <w:sz w:val="19"/>
                <w:lang w:val="lv-LV" w:eastAsia="en-GB"/>
              </w:rPr>
              <w:t>Darbības veidu apraksts</w:t>
            </w:r>
          </w:p>
          <w:p w:rsidR="000F5EDF" w:rsidRDefault="000F5EDF">
            <w:pPr>
              <w:rPr>
                <w:rFonts w:ascii="Cambria" w:hAnsi="Cambria"/>
                <w:iCs/>
                <w:sz w:val="19"/>
                <w:lang w:val="lv-LV" w:eastAsia="en-GB"/>
              </w:rPr>
            </w:pPr>
          </w:p>
          <w:p w:rsidR="000F5EDF" w:rsidRDefault="000F5EDF">
            <w:pPr>
              <w:rPr>
                <w:rFonts w:ascii="Cambria" w:hAnsi="Cambria"/>
                <w:iCs/>
                <w:sz w:val="19"/>
                <w:lang w:val="lv-LV" w:eastAsia="en-GB"/>
              </w:rPr>
            </w:pPr>
          </w:p>
          <w:p w:rsidR="000F5EDF" w:rsidRDefault="000F5EDF">
            <w:pPr>
              <w:rPr>
                <w:rFonts w:ascii="Cambria" w:hAnsi="Cambria"/>
                <w:iCs/>
                <w:sz w:val="19"/>
                <w:lang w:val="lv-LV" w:eastAsia="en-GB"/>
              </w:rPr>
            </w:pPr>
          </w:p>
          <w:p w:rsidR="000F5EDF" w:rsidRDefault="000F5EDF">
            <w:pPr>
              <w:rPr>
                <w:rFonts w:ascii="Cambria" w:hAnsi="Cambria"/>
                <w:iCs/>
                <w:sz w:val="19"/>
                <w:lang w:val="lv-LV" w:eastAsia="en-GB"/>
              </w:rPr>
            </w:pPr>
          </w:p>
        </w:tc>
      </w:tr>
    </w:tbl>
    <w:p w:rsidR="000F5EDF" w:rsidRDefault="000F5EDF" w:rsidP="000F5EDF">
      <w:pPr>
        <w:spacing w:before="130" w:line="260" w:lineRule="exact"/>
        <w:ind w:firstLine="539"/>
        <w:jc w:val="center"/>
        <w:rPr>
          <w:rFonts w:ascii="Cambria" w:hAnsi="Cambria"/>
          <w:iCs/>
          <w:sz w:val="19"/>
          <w:lang w:val="lv-LV" w:eastAsia="en-GB"/>
        </w:rPr>
      </w:pPr>
    </w:p>
    <w:p w:rsidR="000F5EDF" w:rsidRDefault="000F5EDF" w:rsidP="000F5EDF">
      <w:pPr>
        <w:spacing w:before="130" w:line="260" w:lineRule="exact"/>
        <w:jc w:val="center"/>
        <w:rPr>
          <w:rFonts w:ascii="Cambria" w:hAnsi="Cambria"/>
          <w:iCs/>
          <w:sz w:val="19"/>
          <w:lang w:val="lv-LV" w:eastAsia="en-GB"/>
        </w:rPr>
      </w:pPr>
      <w:r>
        <w:rPr>
          <w:rFonts w:ascii="Cambria" w:hAnsi="Cambria"/>
          <w:iCs/>
          <w:sz w:val="19"/>
          <w:lang w:val="lv-LV" w:eastAsia="en-GB"/>
        </w:rPr>
        <w:t>11. APLIECINĀJUMS (ražotāju organizācijām)</w:t>
      </w:r>
    </w:p>
    <w:p w:rsidR="000F5EDF" w:rsidRDefault="000F5EDF" w:rsidP="000F5EDF">
      <w:pPr>
        <w:spacing w:line="260" w:lineRule="exact"/>
        <w:ind w:firstLine="539"/>
        <w:jc w:val="center"/>
        <w:rPr>
          <w:rFonts w:ascii="Cambria" w:hAnsi="Cambria"/>
          <w:iCs/>
          <w:sz w:val="19"/>
          <w:lang w:val="lv-LV" w:eastAsia="en-GB"/>
        </w:rPr>
      </w:pPr>
    </w:p>
    <w:p w:rsidR="000F5EDF" w:rsidRDefault="000F5EDF" w:rsidP="000F5EDF">
      <w:pPr>
        <w:spacing w:line="260" w:lineRule="exact"/>
        <w:ind w:firstLine="539"/>
        <w:jc w:val="both"/>
        <w:rPr>
          <w:rFonts w:ascii="Cambria" w:hAnsi="Cambria"/>
          <w:iCs/>
          <w:sz w:val="19"/>
          <w:lang w:val="lv-LV" w:eastAsia="en-GB"/>
        </w:rPr>
      </w:pPr>
      <w:r>
        <w:rPr>
          <w:rFonts w:ascii="Cambria" w:hAnsi="Cambria"/>
          <w:sz w:val="19"/>
          <w:lang w:val="lv-LV"/>
        </w:rPr>
        <w:t xml:space="preserve">Apliecinu, ka iesnieguma iesniegšanas brīdī nav stājies spēkā un kļuvis neapstrīdams kompetentas institūcijas lēmums vai tiesas spriedums, ar kuru manā darbībā būtu konstatēti konkurences tiesību pārkāpumi, kas izpaužas kā vertikālā vienošanās, kuras mērķis ir ierobežot pircēja iespēju noteikt tālākpārdošanas cenu, vai horizontālā karteļa vienošanās (izņemot gadījumu, ja attiecīgā institūcija, konstatējot konkurences tiesību pārkāpumu, kandidātu vai pretendentu ir atbrīvojusi no naudas soda). Apliecinu, ka organizācijas darbība atbilst attiecīgajiem normatīvajiem aktiem un tā pilnībā izpilda nepieciešamos atzīšanas kritērijus. </w:t>
      </w:r>
    </w:p>
    <w:p w:rsidR="000F5EDF" w:rsidRDefault="000F5EDF" w:rsidP="000F5EDF">
      <w:pPr>
        <w:spacing w:before="130" w:line="260" w:lineRule="exact"/>
        <w:ind w:firstLine="539"/>
        <w:rPr>
          <w:rFonts w:ascii="Cambria" w:hAnsi="Cambria"/>
          <w:sz w:val="19"/>
          <w:lang w:val="lv-LV"/>
        </w:rPr>
      </w:pPr>
    </w:p>
    <w:p w:rsidR="000F5EDF" w:rsidRDefault="000F5EDF" w:rsidP="000F5EDF">
      <w:pPr>
        <w:spacing w:before="130" w:line="260" w:lineRule="exact"/>
        <w:jc w:val="center"/>
        <w:rPr>
          <w:rFonts w:ascii="Cambria" w:hAnsi="Cambria"/>
          <w:iCs/>
          <w:sz w:val="19"/>
          <w:lang w:val="lv-LV" w:eastAsia="en-GB"/>
        </w:rPr>
      </w:pPr>
      <w:r>
        <w:rPr>
          <w:rFonts w:ascii="Cambria" w:hAnsi="Cambria"/>
          <w:iCs/>
          <w:sz w:val="19"/>
          <w:lang w:val="lv-LV" w:eastAsia="en-GB"/>
        </w:rPr>
        <w:t>12. APLIECINĀJUMS (starpnozaru organizācijām)</w:t>
      </w:r>
    </w:p>
    <w:p w:rsidR="000F5EDF" w:rsidRDefault="000F5EDF" w:rsidP="000F5EDF">
      <w:pPr>
        <w:spacing w:line="260" w:lineRule="exact"/>
        <w:ind w:firstLine="539"/>
        <w:jc w:val="center"/>
        <w:rPr>
          <w:rFonts w:ascii="Cambria" w:hAnsi="Cambria"/>
          <w:iCs/>
          <w:sz w:val="19"/>
          <w:lang w:val="lv-LV" w:eastAsia="en-GB"/>
        </w:rPr>
      </w:pPr>
    </w:p>
    <w:p w:rsidR="000F5EDF" w:rsidRDefault="000F5EDF" w:rsidP="000F5EDF">
      <w:pPr>
        <w:spacing w:line="260" w:lineRule="exact"/>
        <w:ind w:firstLine="539"/>
        <w:jc w:val="both"/>
        <w:rPr>
          <w:rFonts w:ascii="Cambria" w:hAnsi="Cambria"/>
          <w:sz w:val="19"/>
          <w:lang w:val="lv-LV"/>
        </w:rPr>
      </w:pPr>
      <w:r>
        <w:rPr>
          <w:rFonts w:ascii="Cambria" w:hAnsi="Cambria"/>
          <w:sz w:val="19"/>
          <w:lang w:val="lv-LV"/>
        </w:rPr>
        <w:t>Apliecinu, ka iesnieguma iesniegšanas brīdī nav stājies spēkā un kļuvis neapstrīdams kompetentas institūcijas lēmums vai tiesas spriedums, ar kuru manā darbībā būtu konstatēti konkurences tiesību pārkāpumi, kas izpaužas kā vertikālā vienošanās, kuras mērķis ir ierobežot pircēja iespēju noteikt tālākpārdošanas cenu, vai horizontālā karteļa vienošanās (izņemot gadījumu, ja attiecīgā institūcija, konstatējot konkurences tiesību pārkāpumu, kandidātu vai pretendentu ir atbrīvojusi no naudas soda). Apliecinu, ka organizācijas darbība atbilst attiecīgajiem normatīvajiem aktiem un tā pilnībā izpilda nepieciešamos atzīšanas kritērijus. Tāpat starpnozaru organizācija savā darbībā ievēro patērētāju intereses un apņemas to nodrošināt arī turpmāk.</w:t>
      </w:r>
    </w:p>
    <w:p w:rsidR="000F5EDF" w:rsidRDefault="000F5EDF" w:rsidP="000F5EDF">
      <w:pPr>
        <w:spacing w:before="130" w:line="260" w:lineRule="exact"/>
        <w:ind w:firstLine="539"/>
        <w:jc w:val="both"/>
        <w:rPr>
          <w:rFonts w:ascii="Cambria" w:hAnsi="Cambria"/>
          <w:iCs/>
          <w:sz w:val="19"/>
          <w:szCs w:val="20"/>
          <w:lang w:val="lv-LV" w:eastAsia="en-GB"/>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4208"/>
        <w:gridCol w:w="172"/>
        <w:gridCol w:w="768"/>
        <w:gridCol w:w="1343"/>
        <w:gridCol w:w="941"/>
        <w:gridCol w:w="1268"/>
      </w:tblGrid>
      <w:tr w:rsidR="000F5EDF" w:rsidRPr="000F5EDF" w:rsidTr="000F5EDF">
        <w:tc>
          <w:tcPr>
            <w:tcW w:w="2418" w:type="pct"/>
            <w:tcBorders>
              <w:top w:val="nil"/>
              <w:left w:val="nil"/>
              <w:bottom w:val="single" w:sz="6" w:space="0" w:color="414142"/>
              <w:right w:val="nil"/>
            </w:tcBorders>
            <w:shd w:val="clear" w:color="auto" w:fill="FFFFFF"/>
            <w:vAlign w:val="center"/>
            <w:hideMark/>
          </w:tcPr>
          <w:p w:rsidR="000F5EDF" w:rsidRPr="000F5EDF" w:rsidRDefault="000F5EDF">
            <w:pPr>
              <w:rPr>
                <w:sz w:val="20"/>
                <w:szCs w:val="20"/>
                <w:lang w:val="lv-LV"/>
              </w:rPr>
            </w:pPr>
          </w:p>
        </w:tc>
        <w:tc>
          <w:tcPr>
            <w:tcW w:w="98" w:type="pct"/>
            <w:shd w:val="clear" w:color="auto" w:fill="FFFFFF"/>
            <w:vAlign w:val="center"/>
            <w:hideMark/>
          </w:tcPr>
          <w:p w:rsidR="000F5EDF" w:rsidRPr="000F5EDF" w:rsidRDefault="000F5EDF">
            <w:pPr>
              <w:rPr>
                <w:sz w:val="20"/>
                <w:szCs w:val="20"/>
                <w:lang w:val="lv-LV"/>
              </w:rPr>
            </w:pPr>
          </w:p>
        </w:tc>
        <w:tc>
          <w:tcPr>
            <w:tcW w:w="441" w:type="pct"/>
            <w:shd w:val="clear" w:color="auto" w:fill="FFFFFF"/>
          </w:tcPr>
          <w:p w:rsidR="000F5EDF" w:rsidRDefault="000F5EDF">
            <w:pPr>
              <w:rPr>
                <w:rFonts w:ascii="Cambria" w:hAnsi="Cambria"/>
                <w:sz w:val="19"/>
                <w:lang w:val="lv-LV" w:bidi="lo-LA"/>
              </w:rPr>
            </w:pPr>
          </w:p>
        </w:tc>
        <w:tc>
          <w:tcPr>
            <w:tcW w:w="772" w:type="pct"/>
            <w:tcBorders>
              <w:top w:val="nil"/>
              <w:left w:val="nil"/>
              <w:bottom w:val="single" w:sz="4" w:space="0" w:color="auto"/>
              <w:right w:val="nil"/>
            </w:tcBorders>
            <w:shd w:val="clear" w:color="auto" w:fill="FFFFFF"/>
            <w:vAlign w:val="center"/>
            <w:hideMark/>
          </w:tcPr>
          <w:p w:rsidR="000F5EDF" w:rsidRPr="000F5EDF" w:rsidRDefault="000F5EDF">
            <w:pPr>
              <w:rPr>
                <w:sz w:val="20"/>
                <w:szCs w:val="20"/>
                <w:lang w:val="lv-LV"/>
              </w:rPr>
            </w:pPr>
          </w:p>
        </w:tc>
        <w:tc>
          <w:tcPr>
            <w:tcW w:w="541" w:type="pct"/>
            <w:shd w:val="clear" w:color="auto" w:fill="FFFFFF"/>
            <w:vAlign w:val="center"/>
            <w:hideMark/>
          </w:tcPr>
          <w:p w:rsidR="000F5EDF" w:rsidRPr="000F5EDF" w:rsidRDefault="000F5EDF">
            <w:pPr>
              <w:rPr>
                <w:sz w:val="20"/>
                <w:szCs w:val="20"/>
                <w:lang w:val="lv-LV"/>
              </w:rPr>
            </w:pPr>
          </w:p>
        </w:tc>
        <w:tc>
          <w:tcPr>
            <w:tcW w:w="729" w:type="pct"/>
            <w:tcBorders>
              <w:top w:val="nil"/>
              <w:left w:val="nil"/>
              <w:bottom w:val="single" w:sz="6" w:space="0" w:color="414142"/>
              <w:right w:val="nil"/>
            </w:tcBorders>
            <w:shd w:val="clear" w:color="auto" w:fill="FFFFFF"/>
            <w:vAlign w:val="center"/>
            <w:hideMark/>
          </w:tcPr>
          <w:p w:rsidR="000F5EDF" w:rsidRPr="000F5EDF" w:rsidRDefault="000F5EDF">
            <w:pPr>
              <w:rPr>
                <w:sz w:val="20"/>
                <w:szCs w:val="20"/>
                <w:lang w:val="lv-LV"/>
              </w:rPr>
            </w:pPr>
          </w:p>
        </w:tc>
      </w:tr>
      <w:tr w:rsidR="000F5EDF" w:rsidTr="000F5EDF">
        <w:tc>
          <w:tcPr>
            <w:tcW w:w="2418" w:type="pct"/>
            <w:tcBorders>
              <w:top w:val="single" w:sz="6" w:space="0" w:color="414142"/>
              <w:left w:val="nil"/>
              <w:bottom w:val="nil"/>
              <w:right w:val="nil"/>
            </w:tcBorders>
            <w:shd w:val="clear" w:color="auto" w:fill="FFFFFF"/>
            <w:vAlign w:val="center"/>
            <w:hideMark/>
          </w:tcPr>
          <w:p w:rsidR="000F5EDF" w:rsidRDefault="000F5EDF">
            <w:pPr>
              <w:jc w:val="center"/>
              <w:rPr>
                <w:rFonts w:ascii="Cambria" w:hAnsi="Cambria"/>
                <w:sz w:val="17"/>
                <w:szCs w:val="17"/>
                <w:lang w:val="lv-LV" w:bidi="lo-LA"/>
              </w:rPr>
            </w:pPr>
            <w:r>
              <w:rPr>
                <w:rFonts w:ascii="Cambria" w:hAnsi="Cambria"/>
                <w:sz w:val="17"/>
                <w:szCs w:val="17"/>
                <w:lang w:val="lv-LV" w:bidi="lo-LA"/>
              </w:rPr>
              <w:t>(vārds, uzvārds*)</w:t>
            </w:r>
          </w:p>
        </w:tc>
        <w:tc>
          <w:tcPr>
            <w:tcW w:w="98" w:type="pct"/>
            <w:shd w:val="clear" w:color="auto" w:fill="FFFFFF"/>
            <w:vAlign w:val="center"/>
            <w:hideMark/>
          </w:tcPr>
          <w:p w:rsidR="000F5EDF" w:rsidRDefault="000F5EDF">
            <w:pPr>
              <w:rPr>
                <w:sz w:val="20"/>
                <w:szCs w:val="20"/>
              </w:rPr>
            </w:pPr>
          </w:p>
        </w:tc>
        <w:tc>
          <w:tcPr>
            <w:tcW w:w="441" w:type="pct"/>
            <w:shd w:val="clear" w:color="auto" w:fill="FFFFFF"/>
          </w:tcPr>
          <w:p w:rsidR="000F5EDF" w:rsidRDefault="000F5EDF">
            <w:pPr>
              <w:jc w:val="center"/>
              <w:rPr>
                <w:rFonts w:ascii="Cambria" w:hAnsi="Cambria"/>
                <w:sz w:val="17"/>
                <w:szCs w:val="17"/>
                <w:lang w:val="lv-LV" w:bidi="lo-LA"/>
              </w:rPr>
            </w:pPr>
          </w:p>
        </w:tc>
        <w:tc>
          <w:tcPr>
            <w:tcW w:w="772" w:type="pct"/>
            <w:tcBorders>
              <w:top w:val="single" w:sz="4" w:space="0" w:color="auto"/>
              <w:left w:val="nil"/>
              <w:bottom w:val="nil"/>
              <w:right w:val="nil"/>
            </w:tcBorders>
            <w:shd w:val="clear" w:color="auto" w:fill="FFFFFF"/>
            <w:vAlign w:val="center"/>
            <w:hideMark/>
          </w:tcPr>
          <w:p w:rsidR="000F5EDF" w:rsidRDefault="000F5EDF">
            <w:pPr>
              <w:jc w:val="center"/>
              <w:rPr>
                <w:rFonts w:ascii="Cambria" w:hAnsi="Cambria"/>
                <w:sz w:val="17"/>
                <w:szCs w:val="17"/>
                <w:lang w:val="lv-LV" w:bidi="lo-LA"/>
              </w:rPr>
            </w:pPr>
            <w:r>
              <w:rPr>
                <w:rFonts w:ascii="Cambria" w:hAnsi="Cambria"/>
                <w:sz w:val="17"/>
                <w:szCs w:val="17"/>
                <w:lang w:val="lv-LV" w:bidi="lo-LA"/>
              </w:rPr>
              <w:t>(paraksts**)</w:t>
            </w:r>
          </w:p>
        </w:tc>
        <w:tc>
          <w:tcPr>
            <w:tcW w:w="541" w:type="pct"/>
            <w:shd w:val="clear" w:color="auto" w:fill="FFFFFF"/>
            <w:vAlign w:val="center"/>
            <w:hideMark/>
          </w:tcPr>
          <w:p w:rsidR="000F5EDF" w:rsidRDefault="000F5EDF">
            <w:pPr>
              <w:rPr>
                <w:sz w:val="20"/>
                <w:szCs w:val="20"/>
              </w:rPr>
            </w:pPr>
          </w:p>
        </w:tc>
        <w:tc>
          <w:tcPr>
            <w:tcW w:w="729" w:type="pct"/>
            <w:tcBorders>
              <w:top w:val="single" w:sz="6" w:space="0" w:color="414142"/>
              <w:left w:val="nil"/>
              <w:bottom w:val="nil"/>
              <w:right w:val="nil"/>
            </w:tcBorders>
            <w:shd w:val="clear" w:color="auto" w:fill="FFFFFF"/>
            <w:vAlign w:val="center"/>
            <w:hideMark/>
          </w:tcPr>
          <w:p w:rsidR="000F5EDF" w:rsidRDefault="000F5EDF">
            <w:pPr>
              <w:jc w:val="center"/>
              <w:rPr>
                <w:rFonts w:ascii="Cambria" w:hAnsi="Cambria"/>
                <w:sz w:val="17"/>
                <w:szCs w:val="17"/>
                <w:lang w:val="lv-LV" w:bidi="lo-LA"/>
              </w:rPr>
            </w:pPr>
            <w:r>
              <w:rPr>
                <w:rFonts w:ascii="Cambria" w:hAnsi="Cambria"/>
                <w:sz w:val="17"/>
                <w:szCs w:val="17"/>
                <w:lang w:val="lv-LV" w:bidi="lo-LA"/>
              </w:rPr>
              <w:t>(datums**)</w:t>
            </w:r>
          </w:p>
        </w:tc>
      </w:tr>
    </w:tbl>
    <w:p w:rsidR="000F5EDF" w:rsidRDefault="000F5EDF" w:rsidP="000F5EDF">
      <w:pPr>
        <w:spacing w:before="90" w:line="260" w:lineRule="exact"/>
        <w:ind w:firstLine="539"/>
        <w:rPr>
          <w:rFonts w:ascii="Cambria" w:hAnsi="Cambria"/>
          <w:sz w:val="19"/>
          <w:lang w:val="lv-LV" w:eastAsia="lv-LV"/>
        </w:rPr>
      </w:pPr>
    </w:p>
    <w:p w:rsidR="000F5EDF" w:rsidRDefault="000F5EDF" w:rsidP="000F5EDF">
      <w:pPr>
        <w:spacing w:before="90" w:line="260" w:lineRule="exact"/>
        <w:ind w:firstLine="539"/>
        <w:jc w:val="both"/>
        <w:rPr>
          <w:rFonts w:ascii="Cambria" w:hAnsi="Cambria"/>
          <w:sz w:val="17"/>
          <w:szCs w:val="17"/>
          <w:lang w:val="lv-LV" w:eastAsia="lv-LV"/>
        </w:rPr>
      </w:pPr>
      <w:r>
        <w:rPr>
          <w:rFonts w:ascii="Cambria" w:hAnsi="Cambria"/>
          <w:sz w:val="17"/>
          <w:szCs w:val="17"/>
          <w:lang w:val="lv-LV" w:eastAsia="lv-LV"/>
        </w:rPr>
        <w:t xml:space="preserve">Piezīmes. </w:t>
      </w:r>
    </w:p>
    <w:p w:rsidR="000F5EDF" w:rsidRDefault="000F5EDF" w:rsidP="000F5EDF">
      <w:pPr>
        <w:spacing w:before="90" w:line="260" w:lineRule="exact"/>
        <w:ind w:firstLine="539"/>
        <w:jc w:val="both"/>
        <w:rPr>
          <w:rFonts w:ascii="Cambria" w:hAnsi="Cambria"/>
          <w:sz w:val="17"/>
          <w:szCs w:val="17"/>
          <w:lang w:val="lv-LV" w:eastAsia="lv-LV"/>
        </w:rPr>
      </w:pPr>
      <w:r>
        <w:rPr>
          <w:rFonts w:ascii="Cambria" w:hAnsi="Cambria"/>
          <w:sz w:val="17"/>
          <w:szCs w:val="17"/>
          <w:lang w:val="lv-LV" w:eastAsia="lv-LV"/>
        </w:rPr>
        <w:t>1. * Ja iesniegumu paraksta pilnvarotā persona, iesniegumam pievieno pilnvaras oriģinālu.</w:t>
      </w:r>
    </w:p>
    <w:p w:rsidR="00B77160" w:rsidRPr="000F5EDF" w:rsidRDefault="000F5EDF" w:rsidP="000F5EDF">
      <w:pPr>
        <w:rPr>
          <w:lang w:val="lv-LV"/>
        </w:rPr>
      </w:pPr>
      <w:r>
        <w:rPr>
          <w:rFonts w:ascii="Cambria" w:hAnsi="Cambria"/>
          <w:sz w:val="17"/>
          <w:szCs w:val="17"/>
          <w:lang w:val="lv-LV" w:eastAsia="lv-LV"/>
        </w:rPr>
        <w:t>2. ** Dokumenta rekvizītus "datums" un "paraksts" neaizpilda, ja elektroniskais dokuments ir sagatavots atbilstoši normatīvajiem aktiem par elektronisko dokumentu noformēšanu.</w:t>
      </w:r>
    </w:p>
    <w:sectPr w:rsidR="00B77160" w:rsidRPr="000F5E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DokChampa">
    <w:altName w:val="Arial"/>
    <w:panose1 w:val="020B06040202020202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DF"/>
    <w:rsid w:val="000F5EDF"/>
    <w:rsid w:val="00B77160"/>
    <w:rsid w:val="00EB2A16"/>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E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E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78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LAD</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elina.kurme</dc:creator>
  <cp:lastModifiedBy>Juta Čamāne</cp:lastModifiedBy>
  <cp:revision>2</cp:revision>
  <dcterms:created xsi:type="dcterms:W3CDTF">2017-04-28T07:37:00Z</dcterms:created>
  <dcterms:modified xsi:type="dcterms:W3CDTF">2017-04-28T07:37:00Z</dcterms:modified>
</cp:coreProperties>
</file>